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FA" w:rsidRDefault="00563C90" w:rsidP="00815217">
      <w:pPr>
        <w:pStyle w:val="aa"/>
        <w:jc w:val="center"/>
        <w:rPr>
          <w:rFonts w:ascii="Times New Roman" w:hAnsi="Times New Roman" w:cs="Times New Roman" w:hint="eastAsia"/>
          <w:sz w:val="28"/>
          <w:szCs w:val="28"/>
        </w:rPr>
      </w:pPr>
      <w:r w:rsidRPr="00815217">
        <w:rPr>
          <w:rFonts w:ascii="Times New Roman" w:hAnsi="Times New Roman" w:cs="Times New Roman"/>
          <w:sz w:val="28"/>
          <w:szCs w:val="28"/>
        </w:rPr>
        <w:t>Full Title of J</w:t>
      </w:r>
      <w:r w:rsidR="00484771" w:rsidRPr="00815217">
        <w:rPr>
          <w:rFonts w:ascii="Times New Roman" w:hAnsi="Times New Roman" w:cs="Times New Roman"/>
          <w:sz w:val="28"/>
          <w:szCs w:val="28"/>
        </w:rPr>
        <w:t>CASE</w:t>
      </w:r>
      <w:r w:rsidRPr="00815217">
        <w:rPr>
          <w:rFonts w:ascii="Times New Roman" w:hAnsi="Times New Roman" w:cs="Times New Roman"/>
          <w:sz w:val="28"/>
          <w:szCs w:val="28"/>
        </w:rPr>
        <w:t xml:space="preserve"> Template</w:t>
      </w:r>
    </w:p>
    <w:p w:rsidR="00815217" w:rsidRPr="00815217" w:rsidRDefault="00815217" w:rsidP="00815217">
      <w:pPr>
        <w:pStyle w:val="aa"/>
        <w:jc w:val="center"/>
        <w:rPr>
          <w:rFonts w:ascii="Times New Roman" w:hAnsi="Times New Roman" w:cs="Times New Roman"/>
        </w:rPr>
      </w:pPr>
    </w:p>
    <w:p w:rsidR="00484771" w:rsidRPr="00815217" w:rsidRDefault="00484771" w:rsidP="00815217">
      <w:pPr>
        <w:pStyle w:val="aa"/>
        <w:spacing w:beforeLines="50"/>
        <w:jc w:val="center"/>
        <w:rPr>
          <w:rFonts w:ascii="Times New Roman" w:hAnsi="Times New Roman" w:cs="Times New Roman"/>
        </w:rPr>
      </w:pPr>
      <w:r w:rsidRPr="00815217">
        <w:rPr>
          <w:rFonts w:ascii="Times New Roman" w:hAnsi="Times New Roman" w:cs="Times New Roman"/>
        </w:rPr>
        <w:t>Author A</w:t>
      </w:r>
    </w:p>
    <w:p w:rsidR="00804BE8" w:rsidRDefault="00804BE8" w:rsidP="00815217">
      <w:pPr>
        <w:jc w:val="center"/>
        <w:rPr>
          <w:rFonts w:ascii="Times New Roman" w:hAnsi="Times New Roman" w:cs="Times New Roman"/>
        </w:rPr>
      </w:pPr>
      <w:r w:rsidRPr="00804BE8">
        <w:rPr>
          <w:rFonts w:ascii="Times New Roman" w:hAnsi="Times New Roman" w:cs="Times New Roman"/>
        </w:rPr>
        <w:t>University of Science, Taiwan</w:t>
      </w:r>
    </w:p>
    <w:p w:rsidR="00804BE8" w:rsidRDefault="00804BE8" w:rsidP="00484771">
      <w:pPr>
        <w:jc w:val="center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Email: </w:t>
      </w:r>
      <w:r w:rsidR="00815217">
        <w:rPr>
          <w:rFonts w:ascii="Times New Roman" w:hAnsi="Times New Roman" w:cs="Times New Roman" w:hint="eastAsia"/>
        </w:rPr>
        <w:t>aaa</w:t>
      </w:r>
      <w:r w:rsidR="00815217" w:rsidRPr="00815217">
        <w:rPr>
          <w:rFonts w:ascii="Times New Roman" w:hAnsi="Times New Roman" w:cs="Times New Roman" w:hint="eastAsia"/>
        </w:rPr>
        <w:t>@kkk.com</w:t>
      </w:r>
    </w:p>
    <w:p w:rsidR="00815217" w:rsidRPr="00804BE8" w:rsidRDefault="00815217" w:rsidP="00815217">
      <w:pPr>
        <w:pStyle w:val="aa"/>
        <w:spacing w:beforeLines="50"/>
        <w:jc w:val="center"/>
        <w:rPr>
          <w:rFonts w:ascii="Times New Roman" w:hAnsi="Times New Roman" w:cs="Times New Roman"/>
        </w:rPr>
      </w:pPr>
      <w:r w:rsidRPr="00815217">
        <w:rPr>
          <w:rFonts w:ascii="Times New Roman" w:hAnsi="Times New Roman" w:cs="Times New Roman"/>
        </w:rPr>
        <w:t>Author B</w:t>
      </w:r>
    </w:p>
    <w:p w:rsidR="00804BE8" w:rsidRDefault="00804BE8" w:rsidP="00804BE8">
      <w:pPr>
        <w:jc w:val="center"/>
        <w:rPr>
          <w:rFonts w:ascii="Times New Roman" w:hAnsi="Times New Roman" w:cs="Times New Roman"/>
        </w:rPr>
      </w:pPr>
      <w:r w:rsidRPr="00804BE8">
        <w:rPr>
          <w:rFonts w:ascii="Times New Roman" w:hAnsi="Times New Roman" w:cs="Times New Roman"/>
        </w:rPr>
        <w:t>University of Education, USA</w:t>
      </w:r>
    </w:p>
    <w:p w:rsidR="00804BE8" w:rsidRDefault="00804BE8" w:rsidP="00804BE8">
      <w:pPr>
        <w:jc w:val="center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Email: </w:t>
      </w:r>
      <w:r w:rsidR="00815217" w:rsidRPr="00815217">
        <w:rPr>
          <w:rFonts w:ascii="Times New Roman" w:hAnsi="Times New Roman" w:cs="Times New Roman" w:hint="eastAsia"/>
        </w:rPr>
        <w:t>bbb@kkk.com</w:t>
      </w:r>
    </w:p>
    <w:p w:rsidR="00815217" w:rsidRPr="00804BE8" w:rsidRDefault="00815217" w:rsidP="00815217">
      <w:pPr>
        <w:pStyle w:val="aa"/>
        <w:spacing w:beforeLines="50"/>
        <w:jc w:val="center"/>
        <w:rPr>
          <w:rFonts w:ascii="Times New Roman" w:hAnsi="Times New Roman" w:cs="Times New Roman"/>
        </w:rPr>
      </w:pPr>
      <w:r w:rsidRPr="00815217">
        <w:rPr>
          <w:rFonts w:ascii="Times New Roman" w:hAnsi="Times New Roman" w:cs="Times New Roman"/>
        </w:rPr>
        <w:t>Author C</w:t>
      </w:r>
    </w:p>
    <w:p w:rsidR="00804BE8" w:rsidRDefault="00804BE8" w:rsidP="00804BE8">
      <w:pPr>
        <w:jc w:val="center"/>
        <w:rPr>
          <w:rFonts w:ascii="Times New Roman" w:hAnsi="Times New Roman" w:cs="Times New Roman"/>
        </w:rPr>
      </w:pPr>
      <w:r w:rsidRPr="00804BE8">
        <w:rPr>
          <w:rFonts w:ascii="Times New Roman" w:hAnsi="Times New Roman" w:cs="Times New Roman"/>
        </w:rPr>
        <w:t>University of Education, USA</w:t>
      </w:r>
    </w:p>
    <w:p w:rsidR="00804BE8" w:rsidRPr="00804BE8" w:rsidRDefault="00804BE8" w:rsidP="00804B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Email: </w:t>
      </w:r>
      <w:r w:rsidR="00815217">
        <w:rPr>
          <w:rFonts w:ascii="Times New Roman" w:hAnsi="Times New Roman" w:cs="Times New Roman" w:hint="eastAsia"/>
        </w:rPr>
        <w:t>ccc</w:t>
      </w:r>
      <w:r>
        <w:rPr>
          <w:rFonts w:ascii="Times New Roman" w:hAnsi="Times New Roman" w:cs="Times New Roman" w:hint="eastAsia"/>
        </w:rPr>
        <w:t>@kkk.com</w:t>
      </w:r>
    </w:p>
    <w:p w:rsidR="00484771" w:rsidRPr="00804BE8" w:rsidRDefault="00804BE8" w:rsidP="00815217">
      <w:pPr>
        <w:spacing w:beforeLines="50" w:afterLines="50"/>
        <w:jc w:val="center"/>
        <w:rPr>
          <w:rFonts w:ascii="Times New Roman" w:hAnsi="Times New Roman" w:cs="Times New Roman"/>
          <w:szCs w:val="24"/>
        </w:rPr>
      </w:pPr>
      <w:r w:rsidRPr="00804BE8">
        <w:rPr>
          <w:rFonts w:ascii="Times New Roman" w:hAnsi="Times New Roman" w:cs="Times New Roman"/>
          <w:szCs w:val="24"/>
        </w:rPr>
        <w:t xml:space="preserve"> Received February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804BE8">
        <w:rPr>
          <w:rFonts w:ascii="Times New Roman" w:hAnsi="Times New Roman" w:cs="Times New Roman"/>
          <w:szCs w:val="24"/>
        </w:rPr>
        <w:t>2014; Revised May 2014</w:t>
      </w:r>
    </w:p>
    <w:p w:rsidR="00124336" w:rsidRDefault="00124336" w:rsidP="001F6EBF">
      <w:pPr>
        <w:autoSpaceDE w:val="0"/>
        <w:autoSpaceDN w:val="0"/>
        <w:adjustRightInd w:val="0"/>
        <w:rPr>
          <w:rFonts w:ascii="Times New Roman" w:hAnsi="Times New Roman" w:cs="Times New Roman"/>
          <w:b/>
          <w:caps/>
          <w:kern w:val="0"/>
          <w:szCs w:val="24"/>
        </w:rPr>
      </w:pPr>
    </w:p>
    <w:p w:rsidR="001F6EBF" w:rsidRPr="001F6EBF" w:rsidRDefault="001F6EBF" w:rsidP="001F6EBF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  <w:szCs w:val="24"/>
        </w:rPr>
      </w:pPr>
      <w:r w:rsidRPr="001F6EBF">
        <w:rPr>
          <w:rFonts w:ascii="Times New Roman" w:hAnsi="Times New Roman" w:cs="Times New Roman"/>
          <w:b/>
          <w:caps/>
          <w:kern w:val="0"/>
          <w:szCs w:val="24"/>
        </w:rPr>
        <w:t>Abstract.</w:t>
      </w:r>
      <w:r w:rsidRPr="001F6EBF">
        <w:rPr>
          <w:rFonts w:ascii="Times New Roman" w:hAnsi="Times New Roman" w:cs="Times New Roman"/>
          <w:kern w:val="0"/>
          <w:szCs w:val="24"/>
        </w:rPr>
        <w:t xml:space="preserve"> </w:t>
      </w:r>
      <w:r w:rsidRPr="001F6EBF">
        <w:rPr>
          <w:rFonts w:ascii="Times New Roman" w:hAnsi="Times New Roman" w:cs="Times New Roman"/>
          <w:i/>
          <w:iCs/>
          <w:kern w:val="0"/>
          <w:szCs w:val="24"/>
        </w:rPr>
        <w:t>Please write down the abstract of your paper here</w:t>
      </w:r>
      <w:r w:rsidR="00282410">
        <w:rPr>
          <w:rFonts w:ascii="Times New Roman" w:hAnsi="Times New Roman" w:cs="Times New Roman" w:hint="eastAsia"/>
          <w:i/>
          <w:iCs/>
          <w:kern w:val="0"/>
          <w:szCs w:val="24"/>
        </w:rPr>
        <w:t>.</w:t>
      </w:r>
    </w:p>
    <w:p w:rsidR="00484771" w:rsidRPr="00282410" w:rsidRDefault="001F6EBF" w:rsidP="00654F43">
      <w:pPr>
        <w:pStyle w:val="Default"/>
        <w:rPr>
          <w:i/>
        </w:rPr>
      </w:pPr>
      <w:r w:rsidRPr="00282410">
        <w:rPr>
          <w:b/>
        </w:rPr>
        <w:t>Keywords:</w:t>
      </w:r>
      <w:r w:rsidRPr="00282410">
        <w:t xml:space="preserve"> </w:t>
      </w:r>
      <w:r w:rsidR="00654F43" w:rsidRPr="00282410">
        <w:rPr>
          <w:rFonts w:hint="eastAsia"/>
          <w:i/>
        </w:rPr>
        <w:t>L</w:t>
      </w:r>
      <w:r w:rsidR="00654F43" w:rsidRPr="00282410">
        <w:rPr>
          <w:i/>
          <w:iCs/>
        </w:rPr>
        <w:t>earning</w:t>
      </w:r>
      <w:r w:rsidRPr="00282410">
        <w:rPr>
          <w:i/>
        </w:rPr>
        <w:t xml:space="preserve">, </w:t>
      </w:r>
      <w:r w:rsidR="00654F43" w:rsidRPr="00282410">
        <w:rPr>
          <w:rFonts w:hint="eastAsia"/>
          <w:i/>
        </w:rPr>
        <w:t>L</w:t>
      </w:r>
      <w:r w:rsidR="00654F43" w:rsidRPr="00282410">
        <w:rPr>
          <w:i/>
          <w:iCs/>
        </w:rPr>
        <w:t>earning achievement</w:t>
      </w:r>
      <w:r w:rsidR="00654F43" w:rsidRPr="00282410">
        <w:rPr>
          <w:rFonts w:hint="eastAsia"/>
          <w:i/>
          <w:iCs/>
        </w:rPr>
        <w:t xml:space="preserve">, </w:t>
      </w:r>
      <w:proofErr w:type="gramStart"/>
      <w:r w:rsidR="00282410" w:rsidRPr="00282410">
        <w:rPr>
          <w:rFonts w:hint="eastAsia"/>
          <w:i/>
          <w:iCs/>
        </w:rPr>
        <w:t>L</w:t>
      </w:r>
      <w:r w:rsidR="00654F43" w:rsidRPr="00282410">
        <w:rPr>
          <w:i/>
          <w:iCs/>
        </w:rPr>
        <w:t>earning</w:t>
      </w:r>
      <w:proofErr w:type="gramEnd"/>
      <w:r w:rsidR="00654F43" w:rsidRPr="00282410">
        <w:rPr>
          <w:i/>
          <w:iCs/>
        </w:rPr>
        <w:t xml:space="preserve"> effectiveness</w:t>
      </w:r>
    </w:p>
    <w:p w:rsidR="001F6EBF" w:rsidRDefault="001F6EBF" w:rsidP="001F6E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Cs w:val="24"/>
        </w:rPr>
      </w:pPr>
    </w:p>
    <w:p w:rsidR="00AA42C2" w:rsidRPr="00AA42C2" w:rsidRDefault="00124336" w:rsidP="008152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AA42C2">
        <w:rPr>
          <w:rFonts w:ascii="Times New Roman" w:hAnsi="Times New Roman" w:cs="Times New Roman"/>
          <w:b/>
          <w:kern w:val="0"/>
          <w:szCs w:val="24"/>
        </w:rPr>
        <w:t xml:space="preserve">1. </w:t>
      </w:r>
      <w:r w:rsidR="00AA42C2" w:rsidRPr="00AA42C2">
        <w:rPr>
          <w:rFonts w:ascii="Times New Roman" w:hAnsi="Times New Roman" w:cs="Times New Roman"/>
          <w:b/>
          <w:kern w:val="0"/>
          <w:szCs w:val="24"/>
        </w:rPr>
        <w:t>Introduction</w:t>
      </w:r>
    </w:p>
    <w:p w:rsidR="00AA42C2" w:rsidRPr="00AA42C2" w:rsidRDefault="00124336" w:rsidP="00815217">
      <w:pPr>
        <w:autoSpaceDE w:val="0"/>
        <w:autoSpaceDN w:val="0"/>
        <w:adjustRightInd w:val="0"/>
        <w:snapToGrid w:val="0"/>
        <w:spacing w:line="500" w:lineRule="exact"/>
        <w:ind w:firstLineChars="100" w:firstLine="240"/>
        <w:jc w:val="both"/>
        <w:rPr>
          <w:rFonts w:ascii="Times New Roman" w:hAnsi="Times New Roman" w:cs="Times New Roman"/>
          <w:kern w:val="0"/>
          <w:szCs w:val="24"/>
        </w:rPr>
      </w:pPr>
      <w:r w:rsidRPr="00AA42C2">
        <w:rPr>
          <w:rFonts w:ascii="Times New Roman" w:hAnsi="Times New Roman" w:cs="Times New Roman"/>
          <w:kern w:val="0"/>
          <w:szCs w:val="24"/>
        </w:rPr>
        <w:t>Please write down the Introduction of your paper here</w:t>
      </w:r>
      <w:r w:rsidR="00282410">
        <w:rPr>
          <w:rFonts w:ascii="Times New Roman" w:hAnsi="Times New Roman" w:cs="Times New Roman" w:hint="eastAsia"/>
          <w:kern w:val="0"/>
          <w:szCs w:val="24"/>
        </w:rPr>
        <w:t xml:space="preserve">. </w:t>
      </w:r>
      <w:r w:rsidR="00282410" w:rsidRPr="00282410">
        <w:rPr>
          <w:rFonts w:ascii="Times New Roman" w:hAnsi="Times New Roman" w:cs="Times New Roman"/>
          <w:kern w:val="0"/>
          <w:szCs w:val="24"/>
        </w:rPr>
        <w:t xml:space="preserve">This </w:t>
      </w:r>
      <w:r w:rsidR="00282410" w:rsidRPr="00282410">
        <w:rPr>
          <w:rFonts w:ascii="Times New Roman" w:hAnsi="Times New Roman" w:cs="Times New Roman" w:hint="eastAsia"/>
          <w:kern w:val="0"/>
          <w:szCs w:val="24"/>
        </w:rPr>
        <w:t xml:space="preserve">is the paper format for </w:t>
      </w:r>
      <w:r w:rsidR="00282410" w:rsidRPr="00282410">
        <w:rPr>
          <w:rFonts w:ascii="Times New Roman" w:hAnsi="Times New Roman" w:cs="Times New Roman"/>
          <w:kern w:val="0"/>
          <w:szCs w:val="24"/>
        </w:rPr>
        <w:t>Journal of Computers and Applied Science Education</w:t>
      </w:r>
      <w:r w:rsidR="00282410" w:rsidRPr="00282410">
        <w:rPr>
          <w:rFonts w:ascii="Times New Roman" w:hAnsi="Times New Roman" w:cs="Times New Roman" w:hint="eastAsia"/>
          <w:kern w:val="0"/>
          <w:szCs w:val="24"/>
        </w:rPr>
        <w:t>.</w:t>
      </w:r>
    </w:p>
    <w:p w:rsidR="00815217" w:rsidRDefault="00815217" w:rsidP="000F1183">
      <w:pPr>
        <w:autoSpaceDE w:val="0"/>
        <w:autoSpaceDN w:val="0"/>
        <w:adjustRightInd w:val="0"/>
        <w:jc w:val="both"/>
        <w:rPr>
          <w:rFonts w:ascii="Times New Roman" w:hAnsi="Times New Roman" w:cs="Times New Roman" w:hint="eastAsia"/>
          <w:b/>
          <w:kern w:val="0"/>
          <w:szCs w:val="24"/>
        </w:rPr>
      </w:pPr>
    </w:p>
    <w:p w:rsidR="00AA42C2" w:rsidRPr="00AA42C2" w:rsidRDefault="00124336" w:rsidP="000F11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AA42C2">
        <w:rPr>
          <w:rFonts w:ascii="Times New Roman" w:hAnsi="Times New Roman" w:cs="Times New Roman"/>
          <w:b/>
          <w:kern w:val="0"/>
          <w:szCs w:val="24"/>
        </w:rPr>
        <w:t>2. Problem</w:t>
      </w:r>
      <w:r w:rsidR="00AA42C2" w:rsidRPr="00AA42C2">
        <w:rPr>
          <w:rFonts w:ascii="Times New Roman" w:hAnsi="Times New Roman" w:cs="Times New Roman"/>
          <w:b/>
          <w:kern w:val="0"/>
          <w:szCs w:val="24"/>
        </w:rPr>
        <w:t xml:space="preserve"> Statement and Preliminaries</w:t>
      </w:r>
    </w:p>
    <w:p w:rsidR="00124336" w:rsidRPr="00AA42C2" w:rsidRDefault="00124336" w:rsidP="00815217">
      <w:pPr>
        <w:autoSpaceDE w:val="0"/>
        <w:autoSpaceDN w:val="0"/>
        <w:adjustRightInd w:val="0"/>
        <w:snapToGrid w:val="0"/>
        <w:spacing w:afterLines="50"/>
        <w:ind w:firstLineChars="100" w:firstLine="240"/>
        <w:jc w:val="both"/>
        <w:rPr>
          <w:rFonts w:ascii="Times New Roman" w:hAnsi="Times New Roman" w:cs="Times New Roman"/>
          <w:kern w:val="0"/>
          <w:szCs w:val="24"/>
        </w:rPr>
      </w:pPr>
      <w:r w:rsidRPr="00AA42C2">
        <w:rPr>
          <w:rFonts w:ascii="Times New Roman" w:hAnsi="Times New Roman" w:cs="Times New Roman"/>
          <w:kern w:val="0"/>
          <w:szCs w:val="24"/>
        </w:rPr>
        <w:t xml:space="preserve">Please write down your section. </w:t>
      </w:r>
    </w:p>
    <w:p w:rsidR="00AA42C2" w:rsidRPr="00AA42C2" w:rsidRDefault="00124336" w:rsidP="000F11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AA42C2">
        <w:rPr>
          <w:rFonts w:ascii="Times New Roman" w:hAnsi="Times New Roman" w:cs="Times New Roman"/>
          <w:b/>
          <w:kern w:val="0"/>
          <w:szCs w:val="24"/>
        </w:rPr>
        <w:t>2.1.</w:t>
      </w:r>
      <w:r w:rsidR="00AA42C2">
        <w:rPr>
          <w:rFonts w:ascii="Times New Roman" w:hAnsi="Times New Roman" w:cs="Times New Roman" w:hint="eastAsia"/>
          <w:b/>
          <w:kern w:val="0"/>
          <w:szCs w:val="24"/>
        </w:rPr>
        <w:t xml:space="preserve"> </w:t>
      </w:r>
      <w:r w:rsidRPr="00AA42C2">
        <w:rPr>
          <w:rFonts w:ascii="Times New Roman" w:hAnsi="Times New Roman" w:cs="Times New Roman"/>
          <w:b/>
          <w:kern w:val="0"/>
          <w:szCs w:val="24"/>
        </w:rPr>
        <w:t>Several de</w:t>
      </w:r>
      <w:r w:rsidR="00AA42C2" w:rsidRPr="00AA42C2">
        <w:rPr>
          <w:rFonts w:ascii="Times New Roman" w:hAnsi="Times New Roman" w:cs="Times New Roman" w:hint="eastAsia"/>
          <w:b/>
          <w:kern w:val="0"/>
          <w:szCs w:val="24"/>
        </w:rPr>
        <w:t>fi</w:t>
      </w:r>
      <w:r w:rsidR="00AA42C2">
        <w:rPr>
          <w:rFonts w:ascii="Times New Roman" w:hAnsi="Times New Roman" w:cs="Times New Roman"/>
          <w:b/>
          <w:kern w:val="0"/>
          <w:szCs w:val="24"/>
        </w:rPr>
        <w:t>nitions and theorems</w:t>
      </w:r>
    </w:p>
    <w:p w:rsidR="00124336" w:rsidRPr="00AA42C2" w:rsidRDefault="00124336" w:rsidP="00BD2A70">
      <w:pPr>
        <w:autoSpaceDE w:val="0"/>
        <w:autoSpaceDN w:val="0"/>
        <w:adjustRightInd w:val="0"/>
        <w:snapToGrid w:val="0"/>
        <w:spacing w:line="500" w:lineRule="exact"/>
        <w:ind w:firstLineChars="100" w:firstLine="240"/>
        <w:jc w:val="both"/>
        <w:rPr>
          <w:rFonts w:ascii="Times New Roman" w:hAnsi="Times New Roman" w:cs="Times New Roman"/>
          <w:kern w:val="0"/>
          <w:szCs w:val="24"/>
        </w:rPr>
      </w:pPr>
      <w:r w:rsidRPr="00AA42C2">
        <w:rPr>
          <w:rFonts w:ascii="Times New Roman" w:hAnsi="Times New Roman" w:cs="Times New Roman"/>
          <w:kern w:val="0"/>
          <w:szCs w:val="24"/>
        </w:rPr>
        <w:t>Please write down your subsection.</w:t>
      </w:r>
    </w:p>
    <w:p w:rsidR="00124336" w:rsidRPr="00AA42C2" w:rsidRDefault="00124336" w:rsidP="00BD2A70">
      <w:pPr>
        <w:autoSpaceDE w:val="0"/>
        <w:autoSpaceDN w:val="0"/>
        <w:adjustRightInd w:val="0"/>
        <w:snapToGrid w:val="0"/>
        <w:spacing w:line="500" w:lineRule="exact"/>
        <w:ind w:firstLineChars="100" w:firstLine="240"/>
        <w:jc w:val="both"/>
        <w:rPr>
          <w:rFonts w:ascii="Times New Roman" w:hAnsi="Times New Roman" w:cs="Times New Roman"/>
          <w:kern w:val="0"/>
          <w:szCs w:val="24"/>
        </w:rPr>
      </w:pPr>
      <w:r w:rsidRPr="00AA42C2">
        <w:rPr>
          <w:rFonts w:ascii="Times New Roman" w:hAnsi="Times New Roman" w:cs="Times New Roman"/>
          <w:kern w:val="0"/>
          <w:szCs w:val="24"/>
        </w:rPr>
        <w:t>Examples for writing de</w:t>
      </w:r>
      <w:r w:rsidR="00AA42C2">
        <w:rPr>
          <w:rFonts w:ascii="Times New Roman" w:hAnsi="Times New Roman" w:cs="Times New Roman" w:hint="eastAsia"/>
          <w:kern w:val="0"/>
          <w:szCs w:val="24"/>
        </w:rPr>
        <w:t>fi</w:t>
      </w:r>
      <w:r w:rsidRPr="00AA42C2">
        <w:rPr>
          <w:rFonts w:ascii="Times New Roman" w:hAnsi="Times New Roman" w:cs="Times New Roman"/>
          <w:kern w:val="0"/>
          <w:szCs w:val="24"/>
        </w:rPr>
        <w:t>nition, lemma, theorem, corollary, example, remark.</w:t>
      </w:r>
    </w:p>
    <w:p w:rsidR="00124336" w:rsidRPr="00AA42C2" w:rsidRDefault="00124336" w:rsidP="00BD2A70">
      <w:pPr>
        <w:autoSpaceDE w:val="0"/>
        <w:autoSpaceDN w:val="0"/>
        <w:adjustRightInd w:val="0"/>
        <w:spacing w:line="500" w:lineRule="exact"/>
        <w:jc w:val="both"/>
        <w:rPr>
          <w:rFonts w:ascii="Times New Roman" w:hAnsi="Times New Roman" w:cs="Times New Roman"/>
          <w:i/>
          <w:iCs/>
          <w:kern w:val="0"/>
          <w:szCs w:val="24"/>
        </w:rPr>
      </w:pPr>
      <w:proofErr w:type="gramStart"/>
      <w:r w:rsidRPr="00AA42C2">
        <w:rPr>
          <w:rFonts w:ascii="Times New Roman" w:hAnsi="Times New Roman" w:cs="Times New Roman"/>
          <w:b/>
          <w:kern w:val="0"/>
          <w:szCs w:val="24"/>
        </w:rPr>
        <w:t>De</w:t>
      </w:r>
      <w:r w:rsidR="00AA42C2" w:rsidRPr="00AA42C2">
        <w:rPr>
          <w:rFonts w:ascii="Times New Roman" w:hAnsi="Times New Roman" w:cs="Times New Roman" w:hint="eastAsia"/>
          <w:b/>
          <w:kern w:val="0"/>
          <w:szCs w:val="24"/>
        </w:rPr>
        <w:t>fi</w:t>
      </w:r>
      <w:r w:rsidRPr="00AA42C2">
        <w:rPr>
          <w:rFonts w:ascii="Times New Roman" w:hAnsi="Times New Roman" w:cs="Times New Roman"/>
          <w:b/>
          <w:kern w:val="0"/>
          <w:szCs w:val="24"/>
        </w:rPr>
        <w:t>nition 2.1.</w:t>
      </w:r>
      <w:proofErr w:type="gramEnd"/>
      <w:r w:rsidRPr="00AA42C2">
        <w:rPr>
          <w:rFonts w:ascii="Times New Roman" w:hAnsi="Times New Roman" w:cs="Times New Roman"/>
          <w:kern w:val="0"/>
          <w:szCs w:val="24"/>
        </w:rPr>
        <w:t xml:space="preserve"> </w:t>
      </w:r>
      <w:r w:rsidRPr="00AA42C2">
        <w:rPr>
          <w:rFonts w:ascii="Times New Roman" w:hAnsi="Times New Roman" w:cs="Times New Roman"/>
          <w:i/>
          <w:iCs/>
          <w:kern w:val="0"/>
          <w:szCs w:val="24"/>
        </w:rPr>
        <w:t>System (1) is stable if and only if....</w:t>
      </w:r>
    </w:p>
    <w:p w:rsidR="00124336" w:rsidRPr="00AA42C2" w:rsidRDefault="00124336" w:rsidP="00BD2A70">
      <w:pPr>
        <w:autoSpaceDE w:val="0"/>
        <w:autoSpaceDN w:val="0"/>
        <w:adjustRightInd w:val="0"/>
        <w:spacing w:line="500" w:lineRule="exact"/>
        <w:jc w:val="both"/>
        <w:rPr>
          <w:rFonts w:ascii="Times New Roman" w:hAnsi="Times New Roman" w:cs="Times New Roman"/>
          <w:i/>
          <w:iCs/>
          <w:kern w:val="0"/>
          <w:szCs w:val="24"/>
        </w:rPr>
      </w:pPr>
      <w:proofErr w:type="gramStart"/>
      <w:r w:rsidRPr="00AA42C2">
        <w:rPr>
          <w:rFonts w:ascii="Times New Roman" w:hAnsi="Times New Roman" w:cs="Times New Roman"/>
          <w:b/>
          <w:kern w:val="0"/>
          <w:szCs w:val="24"/>
        </w:rPr>
        <w:t>Lemma 2.1.</w:t>
      </w:r>
      <w:proofErr w:type="gramEnd"/>
      <w:r w:rsidRPr="00AA42C2">
        <w:rPr>
          <w:rFonts w:ascii="Times New Roman" w:hAnsi="Times New Roman" w:cs="Times New Roman"/>
          <w:kern w:val="0"/>
          <w:szCs w:val="24"/>
        </w:rPr>
        <w:t xml:space="preserve"> </w:t>
      </w:r>
      <w:proofErr w:type="gramStart"/>
      <w:r w:rsidRPr="00AA42C2">
        <w:rPr>
          <w:rFonts w:ascii="Times New Roman" w:hAnsi="Times New Roman" w:cs="Times New Roman"/>
          <w:i/>
          <w:iCs/>
          <w:kern w:val="0"/>
          <w:szCs w:val="24"/>
        </w:rPr>
        <w:t>If system (1) is stable, then.....</w:t>
      </w:r>
      <w:proofErr w:type="gramEnd"/>
    </w:p>
    <w:p w:rsidR="00124336" w:rsidRPr="00AA42C2" w:rsidRDefault="00124336" w:rsidP="00BD2A70">
      <w:pPr>
        <w:autoSpaceDE w:val="0"/>
        <w:autoSpaceDN w:val="0"/>
        <w:adjustRightInd w:val="0"/>
        <w:spacing w:line="500" w:lineRule="exact"/>
        <w:jc w:val="both"/>
        <w:rPr>
          <w:rFonts w:ascii="Times New Roman" w:hAnsi="Times New Roman" w:cs="Times New Roman"/>
          <w:i/>
          <w:iCs/>
          <w:kern w:val="0"/>
          <w:szCs w:val="24"/>
        </w:rPr>
      </w:pPr>
      <w:proofErr w:type="gramStart"/>
      <w:r w:rsidRPr="00AA42C2">
        <w:rPr>
          <w:rFonts w:ascii="Times New Roman" w:hAnsi="Times New Roman" w:cs="Times New Roman"/>
          <w:b/>
          <w:kern w:val="0"/>
          <w:szCs w:val="24"/>
        </w:rPr>
        <w:t>Theorem 2.1.</w:t>
      </w:r>
      <w:proofErr w:type="gramEnd"/>
      <w:r w:rsidR="00AA42C2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AA42C2">
        <w:rPr>
          <w:rFonts w:ascii="Times New Roman" w:hAnsi="Times New Roman" w:cs="Times New Roman"/>
          <w:i/>
          <w:iCs/>
          <w:kern w:val="0"/>
          <w:szCs w:val="24"/>
        </w:rPr>
        <w:t>Consider system (1) with the control law....</w:t>
      </w:r>
    </w:p>
    <w:p w:rsidR="00124336" w:rsidRPr="00AA42C2" w:rsidRDefault="00124336" w:rsidP="00BD2A70">
      <w:pPr>
        <w:autoSpaceDE w:val="0"/>
        <w:autoSpaceDN w:val="0"/>
        <w:adjustRightInd w:val="0"/>
        <w:spacing w:line="500" w:lineRule="exact"/>
        <w:jc w:val="both"/>
        <w:rPr>
          <w:rFonts w:ascii="Times New Roman" w:hAnsi="Times New Roman" w:cs="Times New Roman"/>
          <w:kern w:val="0"/>
          <w:szCs w:val="24"/>
        </w:rPr>
      </w:pPr>
      <w:r w:rsidRPr="00AA42C2">
        <w:rPr>
          <w:rFonts w:ascii="Times New Roman" w:hAnsi="Times New Roman" w:cs="Times New Roman"/>
          <w:b/>
          <w:kern w:val="0"/>
          <w:szCs w:val="24"/>
        </w:rPr>
        <w:t>Proof:</w:t>
      </w:r>
      <w:r w:rsidRPr="00AA42C2">
        <w:rPr>
          <w:rFonts w:ascii="Times New Roman" w:hAnsi="Times New Roman" w:cs="Times New Roman"/>
          <w:kern w:val="0"/>
          <w:szCs w:val="24"/>
        </w:rPr>
        <w:t xml:space="preserve"> Let....</w:t>
      </w:r>
    </w:p>
    <w:p w:rsidR="00124336" w:rsidRPr="00AA42C2" w:rsidRDefault="00124336" w:rsidP="00BD2A70">
      <w:pPr>
        <w:autoSpaceDE w:val="0"/>
        <w:autoSpaceDN w:val="0"/>
        <w:adjustRightInd w:val="0"/>
        <w:spacing w:line="500" w:lineRule="exact"/>
        <w:jc w:val="both"/>
        <w:rPr>
          <w:rFonts w:ascii="Times New Roman" w:hAnsi="Times New Roman" w:cs="Times New Roman"/>
          <w:i/>
          <w:iCs/>
          <w:kern w:val="0"/>
          <w:szCs w:val="24"/>
        </w:rPr>
      </w:pPr>
      <w:proofErr w:type="gramStart"/>
      <w:r w:rsidRPr="00AA42C2">
        <w:rPr>
          <w:rFonts w:ascii="Times New Roman" w:hAnsi="Times New Roman" w:cs="Times New Roman"/>
          <w:b/>
          <w:kern w:val="0"/>
          <w:szCs w:val="24"/>
        </w:rPr>
        <w:t>Remark 2.1.</w:t>
      </w:r>
      <w:proofErr w:type="gramEnd"/>
      <w:r w:rsidRPr="00AA42C2">
        <w:rPr>
          <w:rFonts w:ascii="Times New Roman" w:hAnsi="Times New Roman" w:cs="Times New Roman"/>
          <w:kern w:val="0"/>
          <w:szCs w:val="24"/>
        </w:rPr>
        <w:t xml:space="preserve"> </w:t>
      </w:r>
      <w:r w:rsidRPr="00AA42C2">
        <w:rPr>
          <w:rFonts w:ascii="Times New Roman" w:hAnsi="Times New Roman" w:cs="Times New Roman"/>
          <w:i/>
          <w:iCs/>
          <w:kern w:val="0"/>
          <w:szCs w:val="24"/>
        </w:rPr>
        <w:t>It should be noted that the result in Theorem 2.1.....</w:t>
      </w:r>
    </w:p>
    <w:p w:rsidR="00124336" w:rsidRDefault="00124336" w:rsidP="00BD2A70">
      <w:pPr>
        <w:autoSpaceDE w:val="0"/>
        <w:autoSpaceDN w:val="0"/>
        <w:adjustRightInd w:val="0"/>
        <w:spacing w:line="500" w:lineRule="exact"/>
        <w:jc w:val="both"/>
        <w:rPr>
          <w:rFonts w:ascii="Times New Roman" w:hAnsi="Times New Roman" w:cs="Times New Roman" w:hint="eastAsia"/>
          <w:i/>
          <w:iCs/>
          <w:kern w:val="0"/>
          <w:szCs w:val="24"/>
        </w:rPr>
      </w:pPr>
      <w:proofErr w:type="gramStart"/>
      <w:r w:rsidRPr="00AA42C2">
        <w:rPr>
          <w:rFonts w:ascii="Times New Roman" w:hAnsi="Times New Roman" w:cs="Times New Roman"/>
          <w:b/>
          <w:kern w:val="0"/>
          <w:szCs w:val="24"/>
        </w:rPr>
        <w:t>Example 2.1.</w:t>
      </w:r>
      <w:proofErr w:type="gramEnd"/>
      <w:r w:rsidRPr="00AA42C2">
        <w:rPr>
          <w:rFonts w:ascii="Times New Roman" w:hAnsi="Times New Roman" w:cs="Times New Roman"/>
          <w:kern w:val="0"/>
          <w:szCs w:val="24"/>
        </w:rPr>
        <w:t xml:space="preserve"> </w:t>
      </w:r>
      <w:r w:rsidRPr="00AA42C2">
        <w:rPr>
          <w:rFonts w:ascii="Times New Roman" w:hAnsi="Times New Roman" w:cs="Times New Roman"/>
          <w:i/>
          <w:iCs/>
          <w:kern w:val="0"/>
          <w:szCs w:val="24"/>
        </w:rPr>
        <w:t>Let us consider the following example....</w:t>
      </w:r>
    </w:p>
    <w:p w:rsidR="00BD2A70" w:rsidRDefault="00BD2A70" w:rsidP="00BD2A70">
      <w:pPr>
        <w:autoSpaceDE w:val="0"/>
        <w:autoSpaceDN w:val="0"/>
        <w:adjustRightInd w:val="0"/>
        <w:spacing w:line="500" w:lineRule="exact"/>
        <w:jc w:val="both"/>
        <w:rPr>
          <w:rFonts w:ascii="Times New Roman" w:hAnsi="Times New Roman" w:cs="Times New Roman"/>
          <w:i/>
          <w:iCs/>
          <w:kern w:val="0"/>
          <w:szCs w:val="24"/>
        </w:rPr>
      </w:pPr>
    </w:p>
    <w:p w:rsidR="00104766" w:rsidRDefault="00104766" w:rsidP="00BD2A70">
      <w:pPr>
        <w:autoSpaceDE w:val="0"/>
        <w:autoSpaceDN w:val="0"/>
        <w:adjustRightInd w:val="0"/>
        <w:jc w:val="center"/>
        <w:rPr>
          <w:rFonts w:ascii="CMR12" w:hAnsi="CMR12" w:cs="CMR12"/>
          <w:kern w:val="0"/>
          <w:szCs w:val="24"/>
        </w:rPr>
      </w:pPr>
      <w:r>
        <w:rPr>
          <w:rFonts w:ascii="CMMI12" w:hAnsi="CMMI12" w:cs="CMMI12"/>
          <w:i/>
          <w:iCs/>
          <w:kern w:val="0"/>
          <w:szCs w:val="24"/>
        </w:rPr>
        <w:t>x</w:t>
      </w:r>
      <w:r>
        <w:rPr>
          <w:rFonts w:ascii="CMR12" w:hAnsi="CMR12" w:cs="CMR12"/>
          <w:kern w:val="0"/>
          <w:szCs w:val="24"/>
        </w:rPr>
        <w:t>_ (</w:t>
      </w:r>
      <w:r>
        <w:rPr>
          <w:rFonts w:ascii="CMMI12" w:hAnsi="CMMI12" w:cs="CMMI12"/>
          <w:i/>
          <w:iCs/>
          <w:kern w:val="0"/>
          <w:szCs w:val="24"/>
        </w:rPr>
        <w:t>t</w:t>
      </w:r>
      <w:r>
        <w:rPr>
          <w:rFonts w:ascii="CMR12" w:hAnsi="CMR12" w:cs="CMR12"/>
          <w:kern w:val="0"/>
          <w:szCs w:val="24"/>
        </w:rPr>
        <w:t xml:space="preserve">) = </w:t>
      </w:r>
      <w:proofErr w:type="gramStart"/>
      <w:r>
        <w:rPr>
          <w:rFonts w:ascii="CMMI12" w:hAnsi="CMMI12" w:cs="CMMI12"/>
          <w:i/>
          <w:iCs/>
          <w:kern w:val="0"/>
          <w:szCs w:val="24"/>
        </w:rPr>
        <w:t>Ax</w:t>
      </w:r>
      <w:r>
        <w:rPr>
          <w:rFonts w:ascii="CMR12" w:hAnsi="CMR12" w:cs="CMR12"/>
          <w:kern w:val="0"/>
          <w:szCs w:val="24"/>
        </w:rPr>
        <w:t>(</w:t>
      </w:r>
      <w:proofErr w:type="gramEnd"/>
      <w:r>
        <w:rPr>
          <w:rFonts w:ascii="CMMI12" w:hAnsi="CMMI12" w:cs="CMMI12"/>
          <w:i/>
          <w:iCs/>
          <w:kern w:val="0"/>
          <w:szCs w:val="24"/>
        </w:rPr>
        <w:t>t</w:t>
      </w:r>
      <w:r>
        <w:rPr>
          <w:rFonts w:ascii="CMR12" w:hAnsi="CMR12" w:cs="CMR12"/>
          <w:kern w:val="0"/>
          <w:szCs w:val="24"/>
        </w:rPr>
        <w:t xml:space="preserve">) + </w:t>
      </w:r>
      <w:r>
        <w:rPr>
          <w:rFonts w:ascii="CMMI12" w:hAnsi="CMMI12" w:cs="CMMI12"/>
          <w:i/>
          <w:iCs/>
          <w:kern w:val="0"/>
          <w:szCs w:val="24"/>
        </w:rPr>
        <w:t>Bu</w:t>
      </w:r>
      <w:r>
        <w:rPr>
          <w:rFonts w:ascii="CMR12" w:hAnsi="CMR12" w:cs="CMR12"/>
          <w:kern w:val="0"/>
          <w:szCs w:val="24"/>
        </w:rPr>
        <w:t>(</w:t>
      </w:r>
      <w:r>
        <w:rPr>
          <w:rFonts w:ascii="CMMI12" w:hAnsi="CMMI12" w:cs="CMMI12"/>
          <w:i/>
          <w:iCs/>
          <w:kern w:val="0"/>
          <w:szCs w:val="24"/>
        </w:rPr>
        <w:t>t</w:t>
      </w:r>
      <w:r>
        <w:rPr>
          <w:rFonts w:ascii="CMR12" w:hAnsi="CMR12" w:cs="CMR12"/>
          <w:kern w:val="0"/>
          <w:szCs w:val="24"/>
        </w:rPr>
        <w:t xml:space="preserve">) + </w:t>
      </w:r>
      <w:r>
        <w:rPr>
          <w:rFonts w:ascii="CMMI12" w:hAnsi="CMMI12" w:cs="CMMI12"/>
          <w:i/>
          <w:iCs/>
          <w:kern w:val="0"/>
          <w:szCs w:val="24"/>
        </w:rPr>
        <w:t>B</w:t>
      </w:r>
      <w:r>
        <w:rPr>
          <w:rFonts w:ascii="CMR8" w:hAnsi="CMR8" w:cs="CMR8"/>
          <w:kern w:val="0"/>
          <w:sz w:val="16"/>
          <w:szCs w:val="16"/>
        </w:rPr>
        <w:t>1</w:t>
      </w:r>
      <w:r>
        <w:rPr>
          <w:rFonts w:ascii="CMMI12" w:hAnsi="CMMI12" w:cs="CMMI12"/>
          <w:i/>
          <w:iCs/>
          <w:kern w:val="0"/>
          <w:szCs w:val="24"/>
        </w:rPr>
        <w:t>w</w:t>
      </w:r>
      <w:r>
        <w:rPr>
          <w:rFonts w:ascii="CMR12" w:hAnsi="CMR12" w:cs="CMR12"/>
          <w:kern w:val="0"/>
          <w:szCs w:val="24"/>
        </w:rPr>
        <w:t>(</w:t>
      </w:r>
      <w:r>
        <w:rPr>
          <w:rFonts w:ascii="CMMI12" w:hAnsi="CMMI12" w:cs="CMMI12"/>
          <w:i/>
          <w:iCs/>
          <w:kern w:val="0"/>
          <w:szCs w:val="24"/>
        </w:rPr>
        <w:t>t</w:t>
      </w:r>
      <w:r>
        <w:rPr>
          <w:rFonts w:ascii="CMR12" w:hAnsi="CMR12" w:cs="CMR12"/>
          <w:kern w:val="0"/>
          <w:szCs w:val="24"/>
        </w:rPr>
        <w:t xml:space="preserve">) </w:t>
      </w:r>
      <w:r>
        <w:rPr>
          <w:rFonts w:ascii="CMR12" w:hAnsi="CMR12" w:cs="CMR12" w:hint="eastAsia"/>
          <w:kern w:val="0"/>
          <w:szCs w:val="24"/>
        </w:rPr>
        <w:t xml:space="preserve">   </w:t>
      </w:r>
      <w:r>
        <w:rPr>
          <w:rFonts w:ascii="CMR12" w:hAnsi="CMR12" w:cs="CMR12"/>
          <w:kern w:val="0"/>
          <w:szCs w:val="24"/>
        </w:rPr>
        <w:t>(1)</w:t>
      </w:r>
    </w:p>
    <w:p w:rsidR="00104766" w:rsidRDefault="00104766" w:rsidP="00BD2A70">
      <w:pPr>
        <w:autoSpaceDE w:val="0"/>
        <w:autoSpaceDN w:val="0"/>
        <w:adjustRightInd w:val="0"/>
        <w:jc w:val="center"/>
        <w:rPr>
          <w:rFonts w:ascii="CMR12" w:hAnsi="CMR12" w:cs="CMR12"/>
          <w:kern w:val="0"/>
          <w:szCs w:val="24"/>
        </w:rPr>
      </w:pPr>
      <w:proofErr w:type="gramStart"/>
      <w:r>
        <w:rPr>
          <w:rFonts w:ascii="CMMI12" w:hAnsi="CMMI12" w:cs="CMMI12"/>
          <w:i/>
          <w:iCs/>
          <w:kern w:val="0"/>
          <w:szCs w:val="24"/>
        </w:rPr>
        <w:t>y</w:t>
      </w:r>
      <w:r>
        <w:rPr>
          <w:rFonts w:ascii="CMR12" w:hAnsi="CMR12" w:cs="CMR12"/>
          <w:kern w:val="0"/>
          <w:szCs w:val="24"/>
        </w:rPr>
        <w:t>(</w:t>
      </w:r>
      <w:proofErr w:type="gramEnd"/>
      <w:r>
        <w:rPr>
          <w:rFonts w:ascii="CMMI12" w:hAnsi="CMMI12" w:cs="CMMI12"/>
          <w:i/>
          <w:iCs/>
          <w:kern w:val="0"/>
          <w:szCs w:val="24"/>
        </w:rPr>
        <w:t>t</w:t>
      </w:r>
      <w:r>
        <w:rPr>
          <w:rFonts w:ascii="CMR12" w:hAnsi="CMR12" w:cs="CMR12"/>
          <w:kern w:val="0"/>
          <w:szCs w:val="24"/>
        </w:rPr>
        <w:t xml:space="preserve">) = </w:t>
      </w:r>
      <w:proofErr w:type="spellStart"/>
      <w:r>
        <w:rPr>
          <w:rFonts w:ascii="CMMI12" w:hAnsi="CMMI12" w:cs="CMMI12"/>
          <w:i/>
          <w:iCs/>
          <w:kern w:val="0"/>
          <w:szCs w:val="24"/>
        </w:rPr>
        <w:t>Cx</w:t>
      </w:r>
      <w:proofErr w:type="spellEnd"/>
      <w:r>
        <w:rPr>
          <w:rFonts w:ascii="CMR12" w:hAnsi="CMR12" w:cs="CMR12"/>
          <w:kern w:val="0"/>
          <w:szCs w:val="24"/>
        </w:rPr>
        <w:t>(</w:t>
      </w:r>
      <w:r>
        <w:rPr>
          <w:rFonts w:ascii="CMMI12" w:hAnsi="CMMI12" w:cs="CMMI12"/>
          <w:i/>
          <w:iCs/>
          <w:kern w:val="0"/>
          <w:szCs w:val="24"/>
        </w:rPr>
        <w:t>t</w:t>
      </w:r>
      <w:r>
        <w:rPr>
          <w:rFonts w:ascii="CMR12" w:hAnsi="CMR12" w:cs="CMR12"/>
          <w:kern w:val="0"/>
          <w:szCs w:val="24"/>
        </w:rPr>
        <w:t xml:space="preserve">) + </w:t>
      </w:r>
      <w:r>
        <w:rPr>
          <w:rFonts w:ascii="CMMI12" w:hAnsi="CMMI12" w:cs="CMMI12"/>
          <w:i/>
          <w:iCs/>
          <w:kern w:val="0"/>
          <w:szCs w:val="24"/>
        </w:rPr>
        <w:t>Du</w:t>
      </w:r>
      <w:r>
        <w:rPr>
          <w:rFonts w:ascii="CMR12" w:hAnsi="CMR12" w:cs="CMR12"/>
          <w:kern w:val="0"/>
          <w:szCs w:val="24"/>
        </w:rPr>
        <w:t>(</w:t>
      </w:r>
      <w:r>
        <w:rPr>
          <w:rFonts w:ascii="CMMI12" w:hAnsi="CMMI12" w:cs="CMMI12"/>
          <w:i/>
          <w:iCs/>
          <w:kern w:val="0"/>
          <w:szCs w:val="24"/>
        </w:rPr>
        <w:t>t</w:t>
      </w:r>
      <w:r>
        <w:rPr>
          <w:rFonts w:ascii="CMR12" w:hAnsi="CMR12" w:cs="CMR12"/>
          <w:kern w:val="0"/>
          <w:szCs w:val="24"/>
        </w:rPr>
        <w:t xml:space="preserve">) + </w:t>
      </w:r>
      <w:r>
        <w:rPr>
          <w:rFonts w:ascii="CMMI12" w:hAnsi="CMMI12" w:cs="CMMI12"/>
          <w:i/>
          <w:iCs/>
          <w:kern w:val="0"/>
          <w:szCs w:val="24"/>
        </w:rPr>
        <w:t>D</w:t>
      </w:r>
      <w:r>
        <w:rPr>
          <w:rFonts w:ascii="CMR8" w:hAnsi="CMR8" w:cs="CMR8"/>
          <w:kern w:val="0"/>
          <w:sz w:val="16"/>
          <w:szCs w:val="16"/>
        </w:rPr>
        <w:t>1</w:t>
      </w:r>
      <w:r>
        <w:rPr>
          <w:rFonts w:ascii="CMMI12" w:hAnsi="CMMI12" w:cs="CMMI12"/>
          <w:i/>
          <w:iCs/>
          <w:kern w:val="0"/>
          <w:szCs w:val="24"/>
        </w:rPr>
        <w:t>w</w:t>
      </w:r>
      <w:r>
        <w:rPr>
          <w:rFonts w:ascii="CMR12" w:hAnsi="CMR12" w:cs="CMR12"/>
          <w:kern w:val="0"/>
          <w:szCs w:val="24"/>
        </w:rPr>
        <w:t>(</w:t>
      </w:r>
      <w:r>
        <w:rPr>
          <w:rFonts w:ascii="CMMI12" w:hAnsi="CMMI12" w:cs="CMMI12"/>
          <w:i/>
          <w:iCs/>
          <w:kern w:val="0"/>
          <w:szCs w:val="24"/>
        </w:rPr>
        <w:t>t</w:t>
      </w:r>
      <w:r>
        <w:rPr>
          <w:rFonts w:ascii="CMR12" w:hAnsi="CMR12" w:cs="CMR12"/>
          <w:kern w:val="0"/>
          <w:szCs w:val="24"/>
        </w:rPr>
        <w:t xml:space="preserve">) </w:t>
      </w:r>
      <w:r>
        <w:rPr>
          <w:rFonts w:ascii="CMR12" w:hAnsi="CMR12" w:cs="CMR12" w:hint="eastAsia"/>
          <w:kern w:val="0"/>
          <w:szCs w:val="24"/>
        </w:rPr>
        <w:t xml:space="preserve">    </w:t>
      </w:r>
      <w:r>
        <w:rPr>
          <w:rFonts w:ascii="CMR12" w:hAnsi="CMR12" w:cs="CMR12"/>
          <w:kern w:val="0"/>
          <w:szCs w:val="24"/>
        </w:rPr>
        <w:t>(2)</w:t>
      </w:r>
    </w:p>
    <w:p w:rsidR="00BD2A70" w:rsidRDefault="00BD2A70" w:rsidP="000F1183">
      <w:pPr>
        <w:autoSpaceDE w:val="0"/>
        <w:autoSpaceDN w:val="0"/>
        <w:adjustRightInd w:val="0"/>
        <w:jc w:val="both"/>
        <w:rPr>
          <w:rFonts w:ascii="Times New Roman" w:hAnsi="Times New Roman" w:cs="Times New Roman" w:hint="eastAsia"/>
          <w:b/>
          <w:kern w:val="0"/>
          <w:szCs w:val="24"/>
        </w:rPr>
      </w:pPr>
    </w:p>
    <w:p w:rsidR="00E25994" w:rsidRPr="00E25994" w:rsidRDefault="00B87636" w:rsidP="000F11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E25994">
        <w:rPr>
          <w:rFonts w:ascii="Times New Roman" w:hAnsi="Times New Roman" w:cs="Times New Roman"/>
          <w:b/>
          <w:kern w:val="0"/>
          <w:szCs w:val="24"/>
        </w:rPr>
        <w:t>3.</w:t>
      </w:r>
      <w:r w:rsidR="005D5CEB">
        <w:rPr>
          <w:rFonts w:ascii="Times New Roman" w:hAnsi="Times New Roman" w:cs="Times New Roman" w:hint="eastAsia"/>
          <w:b/>
          <w:kern w:val="0"/>
          <w:szCs w:val="24"/>
        </w:rPr>
        <w:t xml:space="preserve"> </w:t>
      </w:r>
      <w:r w:rsidR="005D5CEB">
        <w:rPr>
          <w:rFonts w:ascii="Times New Roman" w:hAnsi="Times New Roman" w:cs="Times New Roman"/>
          <w:b/>
          <w:kern w:val="0"/>
          <w:szCs w:val="24"/>
        </w:rPr>
        <w:t>Main Results</w:t>
      </w:r>
    </w:p>
    <w:p w:rsidR="00B87636" w:rsidRDefault="00B87636" w:rsidP="00BD2A70">
      <w:pPr>
        <w:autoSpaceDE w:val="0"/>
        <w:autoSpaceDN w:val="0"/>
        <w:adjustRightInd w:val="0"/>
        <w:snapToGrid w:val="0"/>
        <w:spacing w:line="500" w:lineRule="exact"/>
        <w:ind w:firstLineChars="100" w:firstLine="240"/>
        <w:jc w:val="both"/>
        <w:rPr>
          <w:rFonts w:ascii="Times New Roman" w:hAnsi="Times New Roman" w:cs="Times New Roman"/>
          <w:kern w:val="0"/>
          <w:szCs w:val="24"/>
        </w:rPr>
      </w:pPr>
      <w:r w:rsidRPr="00E25994">
        <w:rPr>
          <w:rFonts w:ascii="Times New Roman" w:hAnsi="Times New Roman" w:cs="Times New Roman"/>
          <w:kern w:val="0"/>
          <w:szCs w:val="24"/>
        </w:rPr>
        <w:t>Here are the main results in this paper.....</w:t>
      </w:r>
    </w:p>
    <w:p w:rsidR="00E25994" w:rsidRPr="00E25994" w:rsidRDefault="00E25994" w:rsidP="00815217">
      <w:pPr>
        <w:autoSpaceDE w:val="0"/>
        <w:autoSpaceDN w:val="0"/>
        <w:adjustRightInd w:val="0"/>
        <w:snapToGrid w:val="0"/>
        <w:spacing w:beforeLines="50" w:afterLines="50"/>
        <w:jc w:val="center"/>
        <w:rPr>
          <w:rFonts w:ascii="Times New Roman" w:hAnsi="Times New Roman" w:cs="Times New Roman"/>
          <w:kern w:val="0"/>
          <w:szCs w:val="24"/>
        </w:rPr>
      </w:pPr>
      <w:proofErr w:type="gramStart"/>
      <w:r w:rsidRPr="00E25994">
        <w:rPr>
          <w:rFonts w:ascii="Times New Roman" w:hAnsi="Times New Roman" w:cs="Times New Roman"/>
          <w:kern w:val="0"/>
          <w:szCs w:val="24"/>
        </w:rPr>
        <w:t>T</w:t>
      </w:r>
      <w:r>
        <w:rPr>
          <w:rFonts w:ascii="Times New Roman" w:hAnsi="Times New Roman" w:cs="Times New Roman" w:hint="eastAsia"/>
          <w:kern w:val="0"/>
          <w:szCs w:val="24"/>
        </w:rPr>
        <w:t>ABLE</w:t>
      </w:r>
      <w:r w:rsidRPr="00E25994">
        <w:rPr>
          <w:rFonts w:ascii="Times New Roman" w:hAnsi="Times New Roman" w:cs="Times New Roman"/>
          <w:kern w:val="0"/>
          <w:szCs w:val="24"/>
        </w:rPr>
        <w:t xml:space="preserve"> 1</w:t>
      </w:r>
      <w:r>
        <w:rPr>
          <w:rFonts w:ascii="Times New Roman" w:hAnsi="Times New Roman" w:cs="Times New Roman" w:hint="eastAsia"/>
          <w:kern w:val="0"/>
          <w:szCs w:val="24"/>
        </w:rPr>
        <w:t>.</w:t>
      </w:r>
      <w:proofErr w:type="gramEnd"/>
      <w:r w:rsidRPr="00E25994">
        <w:rPr>
          <w:rFonts w:ascii="Times New Roman" w:hAnsi="Times New Roman" w:cs="Times New Roman"/>
          <w:kern w:val="0"/>
          <w:szCs w:val="24"/>
        </w:rPr>
        <w:t xml:space="preserve"> Summary of significance of learning satisfaction</w:t>
      </w:r>
    </w:p>
    <w:tbl>
      <w:tblPr>
        <w:tblStyle w:val="a9"/>
        <w:tblW w:w="0" w:type="auto"/>
        <w:jc w:val="center"/>
        <w:tblInd w:w="59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3"/>
        <w:gridCol w:w="1974"/>
        <w:gridCol w:w="1975"/>
        <w:gridCol w:w="1975"/>
      </w:tblGrid>
      <w:tr w:rsidR="00E25994" w:rsidTr="000F1183">
        <w:trPr>
          <w:jc w:val="center"/>
        </w:trPr>
        <w:tc>
          <w:tcPr>
            <w:tcW w:w="174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4" w:rsidRDefault="00E25994" w:rsidP="000F11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Item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994" w:rsidRDefault="00E25994" w:rsidP="000F11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A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25994" w:rsidRDefault="00E25994" w:rsidP="000F11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B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25994" w:rsidRDefault="00E25994" w:rsidP="000F11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C</w:t>
            </w:r>
          </w:p>
        </w:tc>
      </w:tr>
      <w:tr w:rsidR="00E25994" w:rsidTr="000F1183">
        <w:trPr>
          <w:jc w:val="center"/>
        </w:trPr>
        <w:tc>
          <w:tcPr>
            <w:tcW w:w="17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5994" w:rsidRDefault="00E25994" w:rsidP="000F11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Www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5994" w:rsidRDefault="00E25994" w:rsidP="000F11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</w:tcBorders>
            <w:vAlign w:val="center"/>
          </w:tcPr>
          <w:p w:rsidR="00E25994" w:rsidRDefault="00E25994" w:rsidP="000F11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</w:tcBorders>
            <w:vAlign w:val="center"/>
          </w:tcPr>
          <w:p w:rsidR="00E25994" w:rsidRDefault="00E25994" w:rsidP="000F11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3</w:t>
            </w:r>
          </w:p>
        </w:tc>
      </w:tr>
      <w:tr w:rsidR="00E25994" w:rsidTr="000F1183">
        <w:trPr>
          <w:jc w:val="center"/>
        </w:trPr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:rsidR="00E25994" w:rsidRDefault="00E25994" w:rsidP="000F11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Xxx</w:t>
            </w:r>
          </w:p>
        </w:tc>
        <w:tc>
          <w:tcPr>
            <w:tcW w:w="1974" w:type="dxa"/>
            <w:tcBorders>
              <w:left w:val="single" w:sz="4" w:space="0" w:color="auto"/>
            </w:tcBorders>
            <w:vAlign w:val="center"/>
          </w:tcPr>
          <w:p w:rsidR="00E25994" w:rsidRDefault="00E25994" w:rsidP="000F11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1</w:t>
            </w:r>
          </w:p>
        </w:tc>
        <w:tc>
          <w:tcPr>
            <w:tcW w:w="1975" w:type="dxa"/>
            <w:vAlign w:val="center"/>
          </w:tcPr>
          <w:p w:rsidR="00E25994" w:rsidRDefault="00E25994" w:rsidP="000F11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2</w:t>
            </w:r>
          </w:p>
        </w:tc>
        <w:tc>
          <w:tcPr>
            <w:tcW w:w="1975" w:type="dxa"/>
            <w:vAlign w:val="center"/>
          </w:tcPr>
          <w:p w:rsidR="00E25994" w:rsidRDefault="00E25994" w:rsidP="000F11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3</w:t>
            </w:r>
          </w:p>
        </w:tc>
      </w:tr>
      <w:tr w:rsidR="00E25994" w:rsidTr="000F1183">
        <w:trPr>
          <w:jc w:val="center"/>
        </w:trPr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:rsidR="00E25994" w:rsidRDefault="00E25994" w:rsidP="000F11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kern w:val="0"/>
                <w:szCs w:val="24"/>
              </w:rPr>
              <w:t>Yyy</w:t>
            </w:r>
            <w:proofErr w:type="spellEnd"/>
          </w:p>
        </w:tc>
        <w:tc>
          <w:tcPr>
            <w:tcW w:w="1974" w:type="dxa"/>
            <w:tcBorders>
              <w:left w:val="single" w:sz="4" w:space="0" w:color="auto"/>
            </w:tcBorders>
            <w:vAlign w:val="center"/>
          </w:tcPr>
          <w:p w:rsidR="00E25994" w:rsidRDefault="00E25994" w:rsidP="000F11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1</w:t>
            </w:r>
          </w:p>
        </w:tc>
        <w:tc>
          <w:tcPr>
            <w:tcW w:w="1975" w:type="dxa"/>
            <w:vAlign w:val="center"/>
          </w:tcPr>
          <w:p w:rsidR="00E25994" w:rsidRDefault="00E25994" w:rsidP="000F11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2</w:t>
            </w:r>
          </w:p>
        </w:tc>
        <w:tc>
          <w:tcPr>
            <w:tcW w:w="1975" w:type="dxa"/>
            <w:vAlign w:val="center"/>
          </w:tcPr>
          <w:p w:rsidR="00E25994" w:rsidRDefault="00E25994" w:rsidP="000F11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3</w:t>
            </w:r>
          </w:p>
        </w:tc>
      </w:tr>
      <w:tr w:rsidR="00E25994" w:rsidTr="000F1183">
        <w:trPr>
          <w:jc w:val="center"/>
        </w:trPr>
        <w:tc>
          <w:tcPr>
            <w:tcW w:w="174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25994" w:rsidRDefault="00E25994" w:rsidP="000F11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kern w:val="0"/>
                <w:szCs w:val="24"/>
              </w:rPr>
              <w:t>Zzz</w:t>
            </w:r>
            <w:proofErr w:type="spellEnd"/>
          </w:p>
        </w:tc>
        <w:tc>
          <w:tcPr>
            <w:tcW w:w="1974" w:type="dxa"/>
            <w:tcBorders>
              <w:left w:val="single" w:sz="4" w:space="0" w:color="auto"/>
            </w:tcBorders>
            <w:vAlign w:val="center"/>
          </w:tcPr>
          <w:p w:rsidR="00E25994" w:rsidRDefault="00E25994" w:rsidP="000F11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1</w:t>
            </w:r>
          </w:p>
        </w:tc>
        <w:tc>
          <w:tcPr>
            <w:tcW w:w="1975" w:type="dxa"/>
            <w:vAlign w:val="center"/>
          </w:tcPr>
          <w:p w:rsidR="00E25994" w:rsidRDefault="00E25994" w:rsidP="000F11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2</w:t>
            </w:r>
          </w:p>
        </w:tc>
        <w:tc>
          <w:tcPr>
            <w:tcW w:w="1975" w:type="dxa"/>
            <w:vAlign w:val="center"/>
          </w:tcPr>
          <w:p w:rsidR="00E25994" w:rsidRDefault="00E25994" w:rsidP="000F11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3</w:t>
            </w:r>
          </w:p>
        </w:tc>
      </w:tr>
    </w:tbl>
    <w:p w:rsidR="00BD2A70" w:rsidRDefault="00BD2A70" w:rsidP="000F1183">
      <w:pPr>
        <w:autoSpaceDE w:val="0"/>
        <w:autoSpaceDN w:val="0"/>
        <w:adjustRightInd w:val="0"/>
        <w:jc w:val="both"/>
        <w:rPr>
          <w:rFonts w:ascii="Times New Roman" w:hAnsi="Times New Roman" w:cs="Times New Roman" w:hint="eastAsia"/>
          <w:b/>
          <w:kern w:val="0"/>
          <w:szCs w:val="24"/>
        </w:rPr>
      </w:pPr>
    </w:p>
    <w:p w:rsidR="00E25994" w:rsidRPr="00E25994" w:rsidRDefault="00B87636" w:rsidP="000F11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E25994">
        <w:rPr>
          <w:rFonts w:ascii="Times New Roman" w:hAnsi="Times New Roman" w:cs="Times New Roman"/>
          <w:b/>
          <w:kern w:val="0"/>
          <w:szCs w:val="24"/>
        </w:rPr>
        <w:t xml:space="preserve">4. </w:t>
      </w:r>
      <w:r w:rsidR="005D5CEB">
        <w:rPr>
          <w:rFonts w:ascii="Times New Roman" w:hAnsi="Times New Roman" w:cs="Times New Roman"/>
          <w:b/>
          <w:kern w:val="0"/>
          <w:szCs w:val="24"/>
        </w:rPr>
        <w:t>Control Design</w:t>
      </w:r>
    </w:p>
    <w:p w:rsidR="00B87636" w:rsidRPr="00E25994" w:rsidRDefault="00B87636" w:rsidP="00BD2A70">
      <w:pPr>
        <w:autoSpaceDE w:val="0"/>
        <w:autoSpaceDN w:val="0"/>
        <w:adjustRightInd w:val="0"/>
        <w:snapToGrid w:val="0"/>
        <w:spacing w:line="500" w:lineRule="exact"/>
        <w:ind w:firstLineChars="100" w:firstLine="240"/>
        <w:jc w:val="both"/>
        <w:rPr>
          <w:rFonts w:ascii="Times New Roman" w:hAnsi="Times New Roman" w:cs="Times New Roman"/>
          <w:kern w:val="0"/>
          <w:szCs w:val="24"/>
        </w:rPr>
      </w:pPr>
      <w:r w:rsidRPr="00E25994">
        <w:rPr>
          <w:rFonts w:ascii="Times New Roman" w:hAnsi="Times New Roman" w:cs="Times New Roman"/>
          <w:kern w:val="0"/>
          <w:szCs w:val="24"/>
        </w:rPr>
        <w:t>I</w:t>
      </w:r>
      <w:r w:rsidR="00E25994">
        <w:rPr>
          <w:rFonts w:ascii="Times New Roman" w:hAnsi="Times New Roman" w:cs="Times New Roman"/>
          <w:kern w:val="0"/>
          <w:szCs w:val="24"/>
        </w:rPr>
        <w:t>n this section, we present.....</w:t>
      </w:r>
    </w:p>
    <w:p w:rsidR="00B87636" w:rsidRPr="00E25994" w:rsidRDefault="00E25994" w:rsidP="000F1183">
      <w:pPr>
        <w:autoSpaceDE w:val="0"/>
        <w:autoSpaceDN w:val="0"/>
        <w:adjustRightInd w:val="0"/>
        <w:jc w:val="center"/>
        <w:rPr>
          <w:rFonts w:ascii="CMMI12" w:hAnsi="CMMI12" w:cs="CMMI12"/>
          <w:iCs/>
          <w:kern w:val="0"/>
          <w:szCs w:val="24"/>
        </w:rPr>
      </w:pPr>
      <w:r>
        <w:rPr>
          <w:rFonts w:ascii="CMMI12" w:hAnsi="CMMI12" w:cs="CMMI12" w:hint="eastAsia"/>
          <w:iCs/>
          <w:noProof/>
          <w:kern w:val="0"/>
          <w:szCs w:val="24"/>
        </w:rPr>
        <w:drawing>
          <wp:inline distT="0" distB="0" distL="0" distR="0">
            <wp:extent cx="4966147" cy="788576"/>
            <wp:effectExtent l="19050" t="0" r="5903" b="0"/>
            <wp:docPr id="2" name="圖片 1" descr="jcas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ase_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7031" cy="79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636" w:rsidRPr="00E25994" w:rsidRDefault="00B87636" w:rsidP="00815217">
      <w:pPr>
        <w:autoSpaceDE w:val="0"/>
        <w:autoSpaceDN w:val="0"/>
        <w:adjustRightInd w:val="0"/>
        <w:spacing w:afterLines="50"/>
        <w:jc w:val="center"/>
        <w:rPr>
          <w:rFonts w:ascii="Times New Roman" w:hAnsi="Times New Roman" w:cs="Times New Roman"/>
          <w:kern w:val="0"/>
          <w:szCs w:val="24"/>
        </w:rPr>
      </w:pPr>
      <w:proofErr w:type="gramStart"/>
      <w:r w:rsidRPr="00E25994">
        <w:rPr>
          <w:rFonts w:ascii="Times New Roman" w:hAnsi="Times New Roman" w:cs="Times New Roman"/>
          <w:kern w:val="0"/>
          <w:szCs w:val="24"/>
        </w:rPr>
        <w:t>FIGURE 1.</w:t>
      </w:r>
      <w:proofErr w:type="gramEnd"/>
      <w:r w:rsidRPr="00E25994">
        <w:rPr>
          <w:rFonts w:ascii="Times New Roman" w:hAnsi="Times New Roman" w:cs="Times New Roman"/>
          <w:kern w:val="0"/>
          <w:szCs w:val="24"/>
        </w:rPr>
        <w:t xml:space="preserve"> Example of figure</w:t>
      </w:r>
    </w:p>
    <w:p w:rsidR="005D5CEB" w:rsidRPr="005D5CEB" w:rsidRDefault="00BD2A70" w:rsidP="000F11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 w:hint="eastAsia"/>
          <w:b/>
          <w:kern w:val="0"/>
          <w:szCs w:val="24"/>
        </w:rPr>
        <w:t>5</w:t>
      </w:r>
      <w:r w:rsidR="00B87636" w:rsidRPr="005D5CEB">
        <w:rPr>
          <w:rFonts w:ascii="Times New Roman" w:hAnsi="Times New Roman" w:cs="Times New Roman"/>
          <w:b/>
          <w:kern w:val="0"/>
          <w:szCs w:val="24"/>
        </w:rPr>
        <w:t>.</w:t>
      </w:r>
      <w:r w:rsidR="005D5CEB">
        <w:rPr>
          <w:rFonts w:ascii="Times New Roman" w:hAnsi="Times New Roman" w:cs="Times New Roman" w:hint="eastAsia"/>
          <w:b/>
          <w:kern w:val="0"/>
          <w:szCs w:val="24"/>
        </w:rPr>
        <w:t xml:space="preserve"> </w:t>
      </w:r>
      <w:r w:rsidR="005D5CEB">
        <w:rPr>
          <w:rFonts w:ascii="Times New Roman" w:hAnsi="Times New Roman" w:cs="Times New Roman"/>
          <w:b/>
          <w:kern w:val="0"/>
          <w:szCs w:val="24"/>
        </w:rPr>
        <w:t>Conclusions</w:t>
      </w:r>
    </w:p>
    <w:p w:rsidR="00B87636" w:rsidRPr="005D5CEB" w:rsidRDefault="00B87636" w:rsidP="00BD2A70">
      <w:pPr>
        <w:autoSpaceDE w:val="0"/>
        <w:autoSpaceDN w:val="0"/>
        <w:adjustRightInd w:val="0"/>
        <w:snapToGrid w:val="0"/>
        <w:spacing w:line="500" w:lineRule="exact"/>
        <w:ind w:firstLineChars="100" w:firstLine="240"/>
        <w:jc w:val="both"/>
        <w:rPr>
          <w:rFonts w:ascii="Times New Roman" w:hAnsi="Times New Roman" w:cs="Times New Roman"/>
          <w:kern w:val="0"/>
          <w:szCs w:val="24"/>
        </w:rPr>
      </w:pPr>
      <w:r w:rsidRPr="005D5CEB">
        <w:rPr>
          <w:rFonts w:ascii="Times New Roman" w:hAnsi="Times New Roman" w:cs="Times New Roman"/>
          <w:kern w:val="0"/>
          <w:szCs w:val="24"/>
        </w:rPr>
        <w:t>The conclusion of your paper is here.....</w:t>
      </w:r>
    </w:p>
    <w:p w:rsidR="00BD2A70" w:rsidRDefault="00BD2A70" w:rsidP="000F1183">
      <w:pPr>
        <w:autoSpaceDE w:val="0"/>
        <w:autoSpaceDN w:val="0"/>
        <w:adjustRightInd w:val="0"/>
        <w:jc w:val="both"/>
        <w:rPr>
          <w:rFonts w:ascii="CMBX12" w:hAnsi="CMBX12" w:cs="CMBX12" w:hint="eastAsia"/>
          <w:b/>
          <w:kern w:val="0"/>
          <w:szCs w:val="24"/>
        </w:rPr>
      </w:pPr>
    </w:p>
    <w:p w:rsidR="005D5CEB" w:rsidRDefault="00B87636" w:rsidP="000F1183">
      <w:pPr>
        <w:autoSpaceDE w:val="0"/>
        <w:autoSpaceDN w:val="0"/>
        <w:adjustRightInd w:val="0"/>
        <w:jc w:val="both"/>
        <w:rPr>
          <w:rFonts w:ascii="CMBX12" w:hAnsi="CMBX12" w:cs="CMBX12"/>
          <w:kern w:val="0"/>
          <w:szCs w:val="24"/>
        </w:rPr>
      </w:pPr>
      <w:r w:rsidRPr="005D5CEB">
        <w:rPr>
          <w:rFonts w:ascii="CMBX12" w:hAnsi="CMBX12" w:cs="CMBX12"/>
          <w:b/>
          <w:kern w:val="0"/>
          <w:szCs w:val="24"/>
        </w:rPr>
        <w:t>Acknowledgment</w:t>
      </w:r>
    </w:p>
    <w:p w:rsidR="00B87636" w:rsidRDefault="00B87636" w:rsidP="00BD2A70">
      <w:pPr>
        <w:autoSpaceDE w:val="0"/>
        <w:autoSpaceDN w:val="0"/>
        <w:adjustRightInd w:val="0"/>
        <w:snapToGrid w:val="0"/>
        <w:spacing w:line="500" w:lineRule="exact"/>
        <w:ind w:firstLineChars="100" w:firstLine="240"/>
        <w:jc w:val="both"/>
        <w:rPr>
          <w:rFonts w:ascii="Times New Roman" w:hAnsi="Times New Roman" w:cs="Times New Roman"/>
          <w:kern w:val="0"/>
          <w:szCs w:val="24"/>
        </w:rPr>
      </w:pPr>
      <w:r w:rsidRPr="005D5CEB">
        <w:rPr>
          <w:rFonts w:ascii="Times New Roman" w:hAnsi="Times New Roman" w:cs="Times New Roman"/>
          <w:kern w:val="0"/>
          <w:szCs w:val="24"/>
        </w:rPr>
        <w:t xml:space="preserve">This work is partially supported </w:t>
      </w:r>
      <w:proofErr w:type="gramStart"/>
      <w:r w:rsidRPr="005D5CEB">
        <w:rPr>
          <w:rFonts w:ascii="Times New Roman" w:hAnsi="Times New Roman" w:cs="Times New Roman"/>
          <w:kern w:val="0"/>
          <w:szCs w:val="24"/>
        </w:rPr>
        <w:t>by ......</w:t>
      </w:r>
      <w:proofErr w:type="gramEnd"/>
      <w:r w:rsidRPr="005D5CEB">
        <w:rPr>
          <w:rFonts w:ascii="Times New Roman" w:hAnsi="Times New Roman" w:cs="Times New Roman"/>
          <w:kern w:val="0"/>
          <w:szCs w:val="24"/>
        </w:rPr>
        <w:t xml:space="preserve"> </w:t>
      </w:r>
      <w:proofErr w:type="gramStart"/>
      <w:r w:rsidRPr="005D5CEB">
        <w:rPr>
          <w:rFonts w:ascii="Times New Roman" w:hAnsi="Times New Roman" w:cs="Times New Roman"/>
          <w:kern w:val="0"/>
          <w:szCs w:val="24"/>
        </w:rPr>
        <w:t xml:space="preserve">The authors also </w:t>
      </w:r>
      <w:proofErr w:type="spellStart"/>
      <w:r w:rsidRPr="005D5CEB">
        <w:rPr>
          <w:rFonts w:ascii="Times New Roman" w:hAnsi="Times New Roman" w:cs="Times New Roman"/>
          <w:kern w:val="0"/>
          <w:szCs w:val="24"/>
        </w:rPr>
        <w:t>gratefullyacknowledge</w:t>
      </w:r>
      <w:proofErr w:type="spellEnd"/>
      <w:r w:rsidRPr="005D5CEB">
        <w:rPr>
          <w:rFonts w:ascii="Times New Roman" w:hAnsi="Times New Roman" w:cs="Times New Roman"/>
          <w:kern w:val="0"/>
          <w:szCs w:val="24"/>
        </w:rPr>
        <w:t xml:space="preserve"> the helpful comments and suggestions of the reviewers, which have improved</w:t>
      </w:r>
      <w:r w:rsidR="005D5CEB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5D5CEB">
        <w:rPr>
          <w:rFonts w:ascii="Times New Roman" w:hAnsi="Times New Roman" w:cs="Times New Roman"/>
          <w:kern w:val="0"/>
          <w:szCs w:val="24"/>
        </w:rPr>
        <w:t>the presentation.</w:t>
      </w:r>
      <w:proofErr w:type="gramEnd"/>
    </w:p>
    <w:p w:rsidR="00BD2A70" w:rsidRDefault="00BD2A70" w:rsidP="000F1183">
      <w:pPr>
        <w:autoSpaceDE w:val="0"/>
        <w:autoSpaceDN w:val="0"/>
        <w:adjustRightInd w:val="0"/>
        <w:jc w:val="both"/>
        <w:rPr>
          <w:rFonts w:ascii="CMBX12" w:hAnsi="CMBX12" w:cs="CMBX12" w:hint="eastAsia"/>
          <w:b/>
          <w:kern w:val="0"/>
          <w:szCs w:val="24"/>
        </w:rPr>
      </w:pPr>
    </w:p>
    <w:p w:rsidR="000F1183" w:rsidRDefault="000F1183" w:rsidP="000F1183">
      <w:pPr>
        <w:autoSpaceDE w:val="0"/>
        <w:autoSpaceDN w:val="0"/>
        <w:adjustRightInd w:val="0"/>
        <w:jc w:val="both"/>
        <w:rPr>
          <w:rFonts w:ascii="CMBX12" w:hAnsi="CMBX12" w:cs="CMBX12"/>
          <w:b/>
          <w:kern w:val="0"/>
          <w:szCs w:val="24"/>
        </w:rPr>
      </w:pPr>
      <w:r w:rsidRPr="000F1183">
        <w:rPr>
          <w:rFonts w:ascii="CMBX12" w:hAnsi="CMBX12" w:cs="CMBX12"/>
          <w:b/>
          <w:kern w:val="0"/>
          <w:szCs w:val="24"/>
        </w:rPr>
        <w:t>References</w:t>
      </w:r>
    </w:p>
    <w:p w:rsidR="000F1183" w:rsidRPr="00654F43" w:rsidRDefault="000F1183" w:rsidP="00815217">
      <w:pPr>
        <w:autoSpaceDE w:val="0"/>
        <w:autoSpaceDN w:val="0"/>
        <w:adjustRightInd w:val="0"/>
        <w:snapToGrid w:val="0"/>
        <w:spacing w:afterLines="30"/>
        <w:ind w:left="566" w:hangingChars="236" w:hanging="566"/>
        <w:jc w:val="both"/>
        <w:rPr>
          <w:rFonts w:ascii="Times New Roman" w:hAnsi="Times New Roman" w:cs="Times New Roman"/>
          <w:kern w:val="0"/>
          <w:szCs w:val="24"/>
        </w:rPr>
      </w:pPr>
      <w:r w:rsidRPr="00654F43">
        <w:rPr>
          <w:rFonts w:ascii="Times New Roman" w:hAnsi="Times New Roman" w:cs="Times New Roman"/>
          <w:kern w:val="0"/>
          <w:szCs w:val="24"/>
        </w:rPr>
        <w:t xml:space="preserve">Allen, L. Q. (2002). </w:t>
      </w:r>
      <w:proofErr w:type="gramStart"/>
      <w:r w:rsidRPr="00654F43">
        <w:rPr>
          <w:rFonts w:ascii="Times New Roman" w:hAnsi="Times New Roman" w:cs="Times New Roman"/>
          <w:kern w:val="0"/>
          <w:szCs w:val="24"/>
        </w:rPr>
        <w:t>Teachers’ pedagogical beliefs and the standards for foreign language learning.</w:t>
      </w:r>
      <w:proofErr w:type="gramEnd"/>
      <w:r w:rsidRPr="00654F43">
        <w:rPr>
          <w:rFonts w:ascii="Times New Roman" w:hAnsi="Times New Roman" w:cs="Times New Roman"/>
          <w:kern w:val="0"/>
          <w:szCs w:val="24"/>
        </w:rPr>
        <w:t xml:space="preserve"> </w:t>
      </w:r>
      <w:proofErr w:type="gramStart"/>
      <w:r w:rsidRPr="00654F43">
        <w:rPr>
          <w:rFonts w:ascii="Times New Roman" w:hAnsi="Times New Roman" w:cs="Times New Roman"/>
          <w:kern w:val="0"/>
          <w:szCs w:val="24"/>
        </w:rPr>
        <w:t>Foreign Language Annals, 35 (5),</w:t>
      </w:r>
      <w:r w:rsidR="00787AC3" w:rsidRPr="00654F43">
        <w:rPr>
          <w:rFonts w:ascii="Times New Roman" w:hAnsi="Times New Roman" w:cs="Times New Roman" w:hint="eastAsia"/>
          <w:kern w:val="0"/>
          <w:szCs w:val="24"/>
        </w:rPr>
        <w:t xml:space="preserve"> pp.</w:t>
      </w:r>
      <w:r w:rsidRPr="00654F43">
        <w:rPr>
          <w:rFonts w:ascii="Times New Roman" w:hAnsi="Times New Roman" w:cs="Times New Roman"/>
          <w:kern w:val="0"/>
          <w:szCs w:val="24"/>
        </w:rPr>
        <w:t>518-529.</w:t>
      </w:r>
      <w:proofErr w:type="gramEnd"/>
      <w:r w:rsidR="00787AC3" w:rsidRPr="00654F43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654F43">
        <w:rPr>
          <w:rFonts w:ascii="Times New Roman" w:hAnsi="Times New Roman" w:cs="Times New Roman"/>
          <w:kern w:val="0"/>
          <w:szCs w:val="24"/>
        </w:rPr>
        <w:t>DOI:10.1111/j.1944-9720.2002.tb02720.</w:t>
      </w:r>
    </w:p>
    <w:p w:rsidR="000F1183" w:rsidRPr="00654F43" w:rsidRDefault="000F1183" w:rsidP="00815217">
      <w:pPr>
        <w:autoSpaceDE w:val="0"/>
        <w:autoSpaceDN w:val="0"/>
        <w:adjustRightInd w:val="0"/>
        <w:snapToGrid w:val="0"/>
        <w:spacing w:afterLines="30"/>
        <w:ind w:left="566" w:hangingChars="236" w:hanging="566"/>
        <w:jc w:val="both"/>
        <w:rPr>
          <w:rFonts w:ascii="Times New Roman" w:hAnsi="Times New Roman" w:cs="Times New Roman"/>
          <w:kern w:val="0"/>
          <w:szCs w:val="24"/>
        </w:rPr>
      </w:pPr>
      <w:proofErr w:type="spellStart"/>
      <w:r w:rsidRPr="00654F43">
        <w:rPr>
          <w:rFonts w:ascii="Times New Roman" w:hAnsi="Times New Roman" w:cs="Times New Roman"/>
          <w:kern w:val="0"/>
          <w:szCs w:val="24"/>
        </w:rPr>
        <w:t>Almarza</w:t>
      </w:r>
      <w:proofErr w:type="spellEnd"/>
      <w:r w:rsidRPr="00654F43">
        <w:rPr>
          <w:rFonts w:ascii="Times New Roman" w:hAnsi="Times New Roman" w:cs="Times New Roman"/>
          <w:kern w:val="0"/>
          <w:szCs w:val="24"/>
        </w:rPr>
        <w:t>, G. G. (1996).</w:t>
      </w:r>
      <w:r w:rsidR="00787AC3" w:rsidRPr="00654F43">
        <w:rPr>
          <w:rFonts w:ascii="Times New Roman" w:hAnsi="Times New Roman" w:cs="Times New Roman" w:hint="eastAsia"/>
          <w:kern w:val="0"/>
          <w:szCs w:val="24"/>
        </w:rPr>
        <w:t xml:space="preserve"> </w:t>
      </w:r>
      <w:proofErr w:type="gramStart"/>
      <w:r w:rsidRPr="00654F43">
        <w:rPr>
          <w:rFonts w:ascii="Times New Roman" w:hAnsi="Times New Roman" w:cs="Times New Roman"/>
          <w:kern w:val="0"/>
          <w:szCs w:val="24"/>
        </w:rPr>
        <w:t>Student foreign language teacher’s knowledge growth.</w:t>
      </w:r>
      <w:proofErr w:type="gramEnd"/>
      <w:r w:rsidRPr="00654F43">
        <w:rPr>
          <w:rFonts w:ascii="Times New Roman" w:hAnsi="Times New Roman" w:cs="Times New Roman"/>
          <w:kern w:val="0"/>
          <w:szCs w:val="24"/>
        </w:rPr>
        <w:t xml:space="preserve"> </w:t>
      </w:r>
      <w:proofErr w:type="gramStart"/>
      <w:r w:rsidRPr="00654F43">
        <w:rPr>
          <w:rFonts w:ascii="Times New Roman" w:hAnsi="Times New Roman" w:cs="Times New Roman"/>
          <w:kern w:val="0"/>
          <w:szCs w:val="24"/>
        </w:rPr>
        <w:t>Teacher learning in language teaching</w:t>
      </w:r>
      <w:r w:rsidR="00787AC3" w:rsidRPr="00654F43">
        <w:rPr>
          <w:rFonts w:ascii="Times New Roman" w:hAnsi="Times New Roman" w:cs="Times New Roman" w:hint="eastAsia"/>
          <w:kern w:val="0"/>
          <w:szCs w:val="24"/>
        </w:rPr>
        <w:t>,</w:t>
      </w:r>
      <w:r w:rsidR="00787AC3" w:rsidRPr="00654F43">
        <w:rPr>
          <w:rFonts w:ascii="Times New Roman" w:hAnsi="Times New Roman" w:cs="Times New Roman"/>
          <w:kern w:val="0"/>
          <w:szCs w:val="24"/>
        </w:rPr>
        <w:t xml:space="preserve"> In Freeman, D. &amp;</w:t>
      </w:r>
      <w:r w:rsidR="00787AC3" w:rsidRPr="00654F43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787AC3" w:rsidRPr="00654F43">
        <w:rPr>
          <w:rFonts w:ascii="Times New Roman" w:hAnsi="Times New Roman" w:cs="Times New Roman"/>
          <w:kern w:val="0"/>
          <w:szCs w:val="24"/>
        </w:rPr>
        <w:t xml:space="preserve">Richards, J.C. (Eds.), </w:t>
      </w:r>
      <w:r w:rsidRPr="00654F43">
        <w:rPr>
          <w:rFonts w:ascii="Times New Roman" w:hAnsi="Times New Roman" w:cs="Times New Roman"/>
          <w:kern w:val="0"/>
          <w:szCs w:val="24"/>
        </w:rPr>
        <w:t>pp.50-79.</w:t>
      </w:r>
      <w:proofErr w:type="gramEnd"/>
      <w:r w:rsidR="00787AC3" w:rsidRPr="00654F43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654F43">
        <w:rPr>
          <w:rFonts w:ascii="Times New Roman" w:hAnsi="Times New Roman" w:cs="Times New Roman"/>
          <w:kern w:val="0"/>
          <w:szCs w:val="24"/>
        </w:rPr>
        <w:t>Cambridge. England: Cambridge University Press.</w:t>
      </w:r>
    </w:p>
    <w:p w:rsidR="000F1183" w:rsidRPr="00654F43" w:rsidRDefault="000F1183" w:rsidP="00A07B22">
      <w:pPr>
        <w:autoSpaceDE w:val="0"/>
        <w:autoSpaceDN w:val="0"/>
        <w:adjustRightInd w:val="0"/>
        <w:snapToGrid w:val="0"/>
        <w:spacing w:afterLines="30"/>
        <w:ind w:left="566" w:hangingChars="236" w:hanging="566"/>
        <w:jc w:val="both"/>
        <w:rPr>
          <w:rFonts w:ascii="Times New Roman" w:hAnsi="Times New Roman" w:cs="Times New Roman"/>
          <w:kern w:val="0"/>
          <w:szCs w:val="24"/>
        </w:rPr>
      </w:pPr>
      <w:r w:rsidRPr="00654F43">
        <w:rPr>
          <w:rFonts w:ascii="Times New Roman" w:hAnsi="Times New Roman" w:cs="Times New Roman"/>
          <w:kern w:val="0"/>
          <w:szCs w:val="24"/>
        </w:rPr>
        <w:t>Busch, D. (2010).</w:t>
      </w:r>
      <w:r w:rsidR="00787AC3" w:rsidRPr="00654F43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654F43">
        <w:rPr>
          <w:rFonts w:ascii="Times New Roman" w:hAnsi="Times New Roman" w:cs="Times New Roman"/>
          <w:kern w:val="0"/>
          <w:szCs w:val="24"/>
        </w:rPr>
        <w:t xml:space="preserve">Pre-service teacher beliefs about language teaching: the second language acquisition course as an agent for change, Language Teaching Research, 14 (3), </w:t>
      </w:r>
      <w:r w:rsidR="00787AC3" w:rsidRPr="00654F43">
        <w:rPr>
          <w:rFonts w:ascii="Times New Roman" w:hAnsi="Times New Roman" w:cs="Times New Roman" w:hint="eastAsia"/>
          <w:kern w:val="0"/>
          <w:szCs w:val="24"/>
        </w:rPr>
        <w:t>pp.</w:t>
      </w:r>
      <w:r w:rsidRPr="00654F43">
        <w:rPr>
          <w:rFonts w:ascii="Times New Roman" w:hAnsi="Times New Roman" w:cs="Times New Roman"/>
          <w:kern w:val="0"/>
          <w:szCs w:val="24"/>
        </w:rPr>
        <w:t>318-337. DOI: 10.1177/1362168810365239.</w:t>
      </w:r>
    </w:p>
    <w:sectPr w:rsidR="000F1183" w:rsidRPr="00654F43" w:rsidSect="00E25994">
      <w:headerReference w:type="default" r:id="rId8"/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B52" w:rsidRDefault="00A72B52" w:rsidP="00563C90">
      <w:r>
        <w:separator/>
      </w:r>
    </w:p>
  </w:endnote>
  <w:endnote w:type="continuationSeparator" w:id="0">
    <w:p w:rsidR="00A72B52" w:rsidRDefault="00A72B52" w:rsidP="00563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MMI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8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B52" w:rsidRDefault="00A72B52" w:rsidP="00563C90">
      <w:r>
        <w:separator/>
      </w:r>
    </w:p>
  </w:footnote>
  <w:footnote w:type="continuationSeparator" w:id="0">
    <w:p w:rsidR="00A72B52" w:rsidRDefault="00A72B52" w:rsidP="00563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C90" w:rsidRPr="00654F43" w:rsidRDefault="00563C90">
    <w:pPr>
      <w:pStyle w:val="a3"/>
      <w:rPr>
        <w:rFonts w:cstheme="minorHAnsi"/>
      </w:rPr>
    </w:pPr>
    <w:r w:rsidRPr="00654F43">
      <w:rPr>
        <w:rFonts w:cstheme="minorHAnsi"/>
      </w:rPr>
      <w:t xml:space="preserve">Journal of Computers and Applied Science Education     </w:t>
    </w:r>
    <w:r w:rsidR="00654F43">
      <w:rPr>
        <w:rFonts w:cstheme="minorHAnsi" w:hint="eastAsia"/>
      </w:rPr>
      <w:t xml:space="preserve">      </w:t>
    </w:r>
    <w:r w:rsidR="00654F43" w:rsidRPr="00654F43">
      <w:rPr>
        <w:rFonts w:cstheme="minorHAnsi"/>
      </w:rPr>
      <w:t xml:space="preserve"> </w:t>
    </w:r>
    <w:r w:rsidRPr="00654F43">
      <w:rPr>
        <w:rFonts w:cstheme="minorHAnsi"/>
      </w:rPr>
      <w:t xml:space="preserve">                Volume </w:t>
    </w:r>
    <w:r w:rsidR="00654F43" w:rsidRPr="00654F43">
      <w:rPr>
        <w:rFonts w:cstheme="minorHAnsi"/>
      </w:rPr>
      <w:t>1</w:t>
    </w:r>
    <w:r w:rsidRPr="00654F43">
      <w:rPr>
        <w:rFonts w:cstheme="minorHAnsi"/>
      </w:rPr>
      <w:t xml:space="preserve">, Number </w:t>
    </w:r>
    <w:r w:rsidR="00654F43" w:rsidRPr="00654F43">
      <w:rPr>
        <w:rFonts w:cstheme="minorHAnsi"/>
      </w:rPr>
      <w:t>1</w:t>
    </w:r>
    <w:r w:rsidRPr="00654F43">
      <w:rPr>
        <w:rFonts w:cstheme="minorHAnsi"/>
      </w:rPr>
      <w:t>, 201</w:t>
    </w:r>
    <w:r w:rsidR="00654F43" w:rsidRPr="00654F43">
      <w:rPr>
        <w:rFonts w:cstheme="minorHAnsi"/>
      </w:rPr>
      <w:t>4</w:t>
    </w:r>
  </w:p>
  <w:p w:rsidR="00563C90" w:rsidRPr="00654F43" w:rsidRDefault="00563C90">
    <w:pPr>
      <w:pStyle w:val="a3"/>
      <w:rPr>
        <w:rFonts w:cstheme="minorHAnsi"/>
      </w:rPr>
    </w:pPr>
    <w:r w:rsidRPr="00654F43">
      <w:rPr>
        <w:rFonts w:cstheme="minorHAnsi"/>
      </w:rPr>
      <w:t>Copyright</w:t>
    </w:r>
    <w:r w:rsidR="00654F43" w:rsidRPr="00654F43">
      <w:rPr>
        <w:rFonts w:cstheme="minorHAnsi"/>
      </w:rPr>
      <w:t xml:space="preserve"> </w:t>
    </w:r>
    <w:r w:rsidR="00654F43" w:rsidRPr="00654F43">
      <w:rPr>
        <w:rFonts w:eastAsia="新細明體" w:cstheme="minorHAnsi"/>
      </w:rPr>
      <w:t>©</w:t>
    </w:r>
    <w:r w:rsidRPr="00654F43">
      <w:rPr>
        <w:rFonts w:cstheme="minorHAnsi"/>
      </w:rPr>
      <w:t xml:space="preserve">Ubiquitous International  </w:t>
    </w:r>
    <w:r w:rsidR="00654F43" w:rsidRPr="00654F43">
      <w:rPr>
        <w:rFonts w:cstheme="minorHAnsi"/>
      </w:rPr>
      <w:t xml:space="preserve">  </w:t>
    </w:r>
    <w:r w:rsidRPr="00654F43">
      <w:rPr>
        <w:rFonts w:cstheme="minorHAnsi"/>
      </w:rPr>
      <w:t xml:space="preserve">             </w:t>
    </w:r>
    <w:r w:rsidR="00654F43" w:rsidRPr="00654F43">
      <w:rPr>
        <w:rFonts w:cstheme="minorHAnsi"/>
      </w:rPr>
      <w:t xml:space="preserve">   </w:t>
    </w:r>
    <w:r w:rsidRPr="00654F43">
      <w:rPr>
        <w:rFonts w:cstheme="minorHAnsi"/>
      </w:rPr>
      <w:t xml:space="preserve">    </w:t>
    </w:r>
    <w:r w:rsidR="00654F43">
      <w:rPr>
        <w:rFonts w:cstheme="minorHAnsi" w:hint="eastAsia"/>
      </w:rPr>
      <w:t xml:space="preserve">    </w:t>
    </w:r>
    <w:r w:rsidRPr="00654F43">
      <w:rPr>
        <w:rFonts w:cstheme="minorHAnsi"/>
      </w:rPr>
      <w:t xml:space="preserve">     </w:t>
    </w:r>
    <w:r w:rsidR="00654F43" w:rsidRPr="00654F43">
      <w:rPr>
        <w:rFonts w:cstheme="minorHAnsi"/>
      </w:rPr>
      <w:t xml:space="preserve">          ISSN 2409-7284 (Online)</w:t>
    </w:r>
  </w:p>
  <w:p w:rsidR="00563C90" w:rsidRDefault="00563C90">
    <w:pPr>
      <w:pStyle w:val="a3"/>
    </w:pPr>
  </w:p>
  <w:p w:rsidR="00654F43" w:rsidRPr="00654F43" w:rsidRDefault="00654F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C90"/>
    <w:rsid w:val="000F1183"/>
    <w:rsid w:val="00104766"/>
    <w:rsid w:val="00124336"/>
    <w:rsid w:val="001527FA"/>
    <w:rsid w:val="001F6EBF"/>
    <w:rsid w:val="00282410"/>
    <w:rsid w:val="003F30DA"/>
    <w:rsid w:val="00484771"/>
    <w:rsid w:val="005006CD"/>
    <w:rsid w:val="00563C90"/>
    <w:rsid w:val="005D5CEB"/>
    <w:rsid w:val="00654F43"/>
    <w:rsid w:val="00787AC3"/>
    <w:rsid w:val="00804BE8"/>
    <w:rsid w:val="00815217"/>
    <w:rsid w:val="00A07B22"/>
    <w:rsid w:val="00A52CE0"/>
    <w:rsid w:val="00A72B52"/>
    <w:rsid w:val="00AA42C2"/>
    <w:rsid w:val="00AD4F75"/>
    <w:rsid w:val="00B87636"/>
    <w:rsid w:val="00BD2A70"/>
    <w:rsid w:val="00C763B5"/>
    <w:rsid w:val="00E25994"/>
    <w:rsid w:val="00EA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3C9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63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63C9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3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63C9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04BE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9">
    <w:name w:val="Table Grid"/>
    <w:basedOn w:val="a1"/>
    <w:uiPriority w:val="59"/>
    <w:rsid w:val="00E25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iPriority w:val="99"/>
    <w:unhideWhenUsed/>
    <w:rsid w:val="00815217"/>
    <w:rPr>
      <w:rFonts w:ascii="細明體" w:eastAsia="細明體" w:hAnsi="Courier New" w:cs="Courier New"/>
      <w:szCs w:val="24"/>
    </w:rPr>
  </w:style>
  <w:style w:type="character" w:customStyle="1" w:styleId="ab">
    <w:name w:val="純文字 字元"/>
    <w:basedOn w:val="a0"/>
    <w:link w:val="aa"/>
    <w:uiPriority w:val="99"/>
    <w:rsid w:val="00815217"/>
    <w:rPr>
      <w:rFonts w:ascii="細明體" w:eastAsia="細明體" w:hAnsi="Courier New" w:cs="Courier New"/>
      <w:szCs w:val="24"/>
    </w:rPr>
  </w:style>
  <w:style w:type="character" w:styleId="ac">
    <w:name w:val="Hyperlink"/>
    <w:basedOn w:val="a0"/>
    <w:uiPriority w:val="99"/>
    <w:unhideWhenUsed/>
    <w:rsid w:val="008152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6C59C-21BF-4C28-A2FB-A06FB0D4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335</Words>
  <Characters>1914</Characters>
  <Application>Microsoft Office Word</Application>
  <DocSecurity>0</DocSecurity>
  <Lines>15</Lines>
  <Paragraphs>4</Paragraphs>
  <ScaleCrop>false</ScaleCrop>
  <Company>Ubiquituos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2018-01-04T02:00:00Z</dcterms:created>
  <dcterms:modified xsi:type="dcterms:W3CDTF">2018-01-05T02:28:00Z</dcterms:modified>
</cp:coreProperties>
</file>